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ED" w:rsidRDefault="001C324D" w:rsidP="009C2A16">
      <w:pPr>
        <w:pStyle w:val="1"/>
        <w:spacing w:before="100" w:after="100"/>
        <w:jc w:val="center"/>
        <w:rPr>
          <w:rFonts w:ascii="Arial" w:hAnsi="Arial" w:cs="Arial" w:hint="default"/>
          <w:sz w:val="32"/>
          <w:szCs w:val="32"/>
        </w:rPr>
      </w:pPr>
      <w:r>
        <w:rPr>
          <w:rFonts w:ascii="Arial" w:hAnsi="Arial" w:cs="Arial"/>
          <w:sz w:val="32"/>
          <w:szCs w:val="32"/>
        </w:rPr>
        <w:t xml:space="preserve">Supply Schneider </w:t>
      </w:r>
      <w:proofErr w:type="spellStart"/>
      <w:r w:rsidRPr="001C324D">
        <w:rPr>
          <w:rFonts w:ascii="Arial" w:hAnsi="Arial" w:cs="Arial"/>
          <w:sz w:val="32"/>
          <w:szCs w:val="32"/>
        </w:rPr>
        <w:t>Magelis</w:t>
      </w:r>
      <w:proofErr w:type="spellEnd"/>
      <w:r w:rsidRPr="001C324D">
        <w:rPr>
          <w:rFonts w:ascii="Arial" w:hAnsi="Arial" w:cs="Arial"/>
          <w:sz w:val="32"/>
          <w:szCs w:val="32"/>
        </w:rPr>
        <w:t xml:space="preserve"> </w:t>
      </w:r>
      <w:r w:rsidR="00A108AE" w:rsidRPr="00A108AE">
        <w:rPr>
          <w:rFonts w:ascii="Arial" w:hAnsi="Arial" w:cs="Arial"/>
          <w:sz w:val="32"/>
          <w:szCs w:val="32"/>
        </w:rPr>
        <w:t xml:space="preserve">Industrials PC </w:t>
      </w:r>
      <w:proofErr w:type="spellStart"/>
      <w:r w:rsidR="00A108AE" w:rsidRPr="00A108AE">
        <w:rPr>
          <w:rFonts w:ascii="Arial" w:hAnsi="Arial" w:cs="Arial"/>
          <w:sz w:val="32"/>
          <w:szCs w:val="32"/>
        </w:rPr>
        <w:t>iPC</w:t>
      </w:r>
      <w:proofErr w:type="spellEnd"/>
      <w:r w:rsidRPr="001C324D">
        <w:rPr>
          <w:rFonts w:ascii="Arial" w:hAnsi="Arial" w:cs="Arial"/>
          <w:sz w:val="32"/>
          <w:szCs w:val="32"/>
        </w:rPr>
        <w:t xml:space="preserve"> HMI Parts</w:t>
      </w:r>
    </w:p>
    <w:p w:rsidR="004B2C5B" w:rsidRDefault="001C324D" w:rsidP="004B2C5B">
      <w:pPr>
        <w:pStyle w:val="a3"/>
        <w:widowControl/>
        <w:spacing w:before="75" w:beforeAutospacing="0" w:after="75" w:afterAutospacing="0"/>
        <w:rPr>
          <w:rFonts w:ascii="Arial" w:hAnsi="Arial" w:cs="Arial" w:hint="eastAsia"/>
        </w:rPr>
      </w:pPr>
      <w:r w:rsidRPr="00114F9D">
        <w:rPr>
          <w:rFonts w:ascii="Arial" w:hAnsi="Arial" w:cs="Arial" w:hint="eastAsia"/>
          <w:color w:val="000000"/>
        </w:rPr>
        <w:t xml:space="preserve">VICPAS HMI Parts Center supply </w:t>
      </w:r>
      <w:r w:rsidR="00A108AE" w:rsidRPr="00A108AE">
        <w:rPr>
          <w:rFonts w:ascii="Arial" w:hAnsi="Arial" w:cs="Arial"/>
        </w:rPr>
        <w:t xml:space="preserve">Industrials PC </w:t>
      </w:r>
      <w:proofErr w:type="spellStart"/>
      <w:r w:rsidR="00A108AE" w:rsidRPr="00A108AE">
        <w:rPr>
          <w:rFonts w:ascii="Arial" w:hAnsi="Arial" w:cs="Arial"/>
        </w:rPr>
        <w:t>iPC</w:t>
      </w:r>
      <w:proofErr w:type="spellEnd"/>
      <w:r w:rsidRPr="00114F9D">
        <w:rPr>
          <w:rFonts w:ascii="Arial" w:hAnsi="Arial" w:cs="Arial" w:hint="eastAsia"/>
        </w:rPr>
        <w:t xml:space="preserve"> HMI part for replaced, include </w:t>
      </w:r>
      <w:r w:rsidR="00B12B04">
        <w:rPr>
          <w:rFonts w:ascii="Arial" w:hAnsi="Arial" w:cs="Arial" w:hint="eastAsia"/>
        </w:rPr>
        <w:t xml:space="preserve">touch screen panel, protective film, </w:t>
      </w:r>
      <w:r w:rsidR="00B12B04">
        <w:rPr>
          <w:rFonts w:ascii="Arial" w:hAnsi="Arial" w:cs="Arial"/>
        </w:rPr>
        <w:t>membrane</w:t>
      </w:r>
      <w:r w:rsidR="00B12B04">
        <w:rPr>
          <w:rFonts w:ascii="Arial" w:hAnsi="Arial" w:cs="Arial" w:hint="eastAsia"/>
        </w:rPr>
        <w:t xml:space="preserve"> keypa</w:t>
      </w:r>
      <w:bookmarkStart w:id="0" w:name="_GoBack"/>
      <w:bookmarkEnd w:id="0"/>
      <w:r w:rsidR="00B12B04">
        <w:rPr>
          <w:rFonts w:ascii="Arial" w:hAnsi="Arial" w:cs="Arial" w:hint="eastAsia"/>
        </w:rPr>
        <w:t>d and LCD Display</w:t>
      </w:r>
      <w:r w:rsidRPr="00114F9D">
        <w:rPr>
          <w:rFonts w:ascii="Arial" w:hAnsi="Arial" w:cs="Arial" w:hint="eastAsia"/>
        </w:rPr>
        <w:t>.</w:t>
      </w:r>
      <w:r w:rsidR="004B2C5B" w:rsidRPr="00114F9D">
        <w:rPr>
          <w:rFonts w:hint="eastAsia"/>
        </w:rPr>
        <w:t xml:space="preserve"> </w:t>
      </w:r>
      <w:r w:rsidR="004B2C5B" w:rsidRPr="00B12B04">
        <w:rPr>
          <w:rFonts w:ascii="Arial" w:hAnsi="Arial" w:cs="Arial"/>
        </w:rPr>
        <w:t xml:space="preserve">Please find the form below for </w:t>
      </w:r>
      <w:proofErr w:type="spellStart"/>
      <w:r w:rsidR="009C2A16">
        <w:rPr>
          <w:rFonts w:ascii="Arial" w:hAnsi="Arial" w:cs="Arial"/>
        </w:rPr>
        <w:t>Magelis</w:t>
      </w:r>
      <w:proofErr w:type="spellEnd"/>
      <w:r w:rsidR="009C2A16">
        <w:rPr>
          <w:rFonts w:ascii="Arial" w:hAnsi="Arial" w:cs="Arial"/>
        </w:rPr>
        <w:t xml:space="preserve"> </w:t>
      </w:r>
      <w:r w:rsidR="00A108AE" w:rsidRPr="00A108AE">
        <w:rPr>
          <w:rFonts w:ascii="Arial" w:hAnsi="Arial" w:cs="Arial"/>
        </w:rPr>
        <w:t xml:space="preserve">Industrials PC </w:t>
      </w:r>
      <w:proofErr w:type="spellStart"/>
      <w:r w:rsidR="00A108AE" w:rsidRPr="00A108AE">
        <w:rPr>
          <w:rFonts w:ascii="Arial" w:hAnsi="Arial" w:cs="Arial"/>
        </w:rPr>
        <w:t>iPC</w:t>
      </w:r>
      <w:proofErr w:type="spellEnd"/>
      <w:r w:rsidR="00B12B04" w:rsidRPr="00B12B04">
        <w:rPr>
          <w:rFonts w:ascii="Arial" w:hAnsi="Arial" w:cs="Arial" w:hint="eastAsia"/>
        </w:rPr>
        <w:t xml:space="preserve"> HMI</w:t>
      </w:r>
      <w:r w:rsidR="004B2C5B" w:rsidRPr="00B12B04">
        <w:rPr>
          <w:rFonts w:ascii="Arial" w:hAnsi="Arial" w:cs="Arial"/>
        </w:rPr>
        <w:t xml:space="preserve"> model. </w:t>
      </w:r>
    </w:p>
    <w:p w:rsidR="009842FC" w:rsidRPr="00A108AE" w:rsidRDefault="009842FC" w:rsidP="004B2C5B">
      <w:pPr>
        <w:pStyle w:val="a3"/>
        <w:widowControl/>
        <w:spacing w:before="75" w:beforeAutospacing="0" w:after="75" w:afterAutospacing="0"/>
        <w:rPr>
          <w:rFonts w:ascii="Arial" w:hAnsi="Arial" w:cs="Arial"/>
        </w:rPr>
      </w:pPr>
    </w:p>
    <w:tbl>
      <w:tblPr>
        <w:tblW w:w="9780" w:type="dxa"/>
        <w:tblInd w:w="93" w:type="dxa"/>
        <w:tblLook w:val="04A0" w:firstRow="1" w:lastRow="0" w:firstColumn="1" w:lastColumn="0" w:noHBand="0" w:noVBand="1"/>
      </w:tblPr>
      <w:tblGrid>
        <w:gridCol w:w="2708"/>
        <w:gridCol w:w="2460"/>
        <w:gridCol w:w="2681"/>
        <w:gridCol w:w="1931"/>
      </w:tblGrid>
      <w:tr w:rsidR="009842FC" w:rsidRPr="009842FC" w:rsidTr="009842FC">
        <w:trPr>
          <w:trHeight w:val="680"/>
        </w:trPr>
        <w:tc>
          <w:tcPr>
            <w:tcW w:w="2708" w:type="dxa"/>
            <w:tcBorders>
              <w:top w:val="nil"/>
              <w:left w:val="nil"/>
              <w:bottom w:val="nil"/>
              <w:right w:val="nil"/>
            </w:tcBorders>
            <w:shd w:val="clear" w:color="000000" w:fill="A8ECDF"/>
            <w:noWrap/>
            <w:vAlign w:val="center"/>
            <w:hideMark/>
          </w:tcPr>
          <w:p w:rsidR="009842FC" w:rsidRPr="009842FC" w:rsidRDefault="009842FC" w:rsidP="009842FC">
            <w:pPr>
              <w:widowControl/>
              <w:jc w:val="center"/>
              <w:rPr>
                <w:rFonts w:ascii="Arial" w:eastAsia="宋体" w:hAnsi="Arial" w:cs="Arial"/>
                <w:kern w:val="0"/>
                <w:sz w:val="28"/>
                <w:szCs w:val="28"/>
              </w:rPr>
            </w:pPr>
            <w:r w:rsidRPr="009842FC">
              <w:rPr>
                <w:rFonts w:ascii="Arial" w:eastAsia="宋体" w:hAnsi="Arial" w:cs="Arial"/>
                <w:kern w:val="0"/>
                <w:sz w:val="28"/>
                <w:szCs w:val="28"/>
              </w:rPr>
              <w:t>HMI Part No.</w:t>
            </w:r>
          </w:p>
        </w:tc>
        <w:tc>
          <w:tcPr>
            <w:tcW w:w="2460" w:type="dxa"/>
            <w:tcBorders>
              <w:top w:val="nil"/>
              <w:left w:val="nil"/>
              <w:bottom w:val="nil"/>
              <w:right w:val="nil"/>
            </w:tcBorders>
            <w:shd w:val="clear" w:color="000000" w:fill="2ED0B0"/>
            <w:noWrap/>
            <w:vAlign w:val="center"/>
            <w:hideMark/>
          </w:tcPr>
          <w:p w:rsidR="009842FC" w:rsidRPr="009842FC" w:rsidRDefault="009842FC" w:rsidP="009842FC">
            <w:pPr>
              <w:widowControl/>
              <w:jc w:val="center"/>
              <w:rPr>
                <w:rFonts w:ascii="Arial" w:eastAsia="宋体" w:hAnsi="Arial" w:cs="Arial"/>
                <w:kern w:val="0"/>
                <w:sz w:val="28"/>
                <w:szCs w:val="28"/>
              </w:rPr>
            </w:pPr>
            <w:r w:rsidRPr="009842FC">
              <w:rPr>
                <w:rFonts w:ascii="Arial" w:eastAsia="宋体" w:hAnsi="Arial" w:cs="Arial"/>
                <w:kern w:val="0"/>
                <w:sz w:val="28"/>
                <w:szCs w:val="28"/>
              </w:rPr>
              <w:t>Size</w:t>
            </w:r>
          </w:p>
        </w:tc>
        <w:tc>
          <w:tcPr>
            <w:tcW w:w="2681" w:type="dxa"/>
            <w:tcBorders>
              <w:top w:val="nil"/>
              <w:left w:val="nil"/>
              <w:bottom w:val="nil"/>
              <w:right w:val="nil"/>
            </w:tcBorders>
            <w:shd w:val="clear" w:color="000000" w:fill="A8ECDF"/>
            <w:noWrap/>
            <w:vAlign w:val="center"/>
            <w:hideMark/>
          </w:tcPr>
          <w:p w:rsidR="009842FC" w:rsidRPr="009842FC" w:rsidRDefault="009842FC" w:rsidP="009842FC">
            <w:pPr>
              <w:widowControl/>
              <w:jc w:val="center"/>
              <w:rPr>
                <w:rFonts w:ascii="Arial" w:eastAsia="宋体" w:hAnsi="Arial" w:cs="Arial"/>
                <w:kern w:val="0"/>
                <w:sz w:val="28"/>
                <w:szCs w:val="28"/>
              </w:rPr>
            </w:pPr>
            <w:r w:rsidRPr="009842FC">
              <w:rPr>
                <w:rFonts w:ascii="Arial" w:eastAsia="宋体" w:hAnsi="Arial" w:cs="Arial"/>
                <w:kern w:val="0"/>
                <w:sz w:val="28"/>
                <w:szCs w:val="28"/>
              </w:rPr>
              <w:t>HMI Part No.</w:t>
            </w:r>
          </w:p>
        </w:tc>
        <w:tc>
          <w:tcPr>
            <w:tcW w:w="1931" w:type="dxa"/>
            <w:tcBorders>
              <w:top w:val="nil"/>
              <w:left w:val="nil"/>
              <w:bottom w:val="nil"/>
              <w:right w:val="nil"/>
            </w:tcBorders>
            <w:shd w:val="clear" w:color="000000" w:fill="2ED0B0"/>
            <w:vAlign w:val="center"/>
            <w:hideMark/>
          </w:tcPr>
          <w:p w:rsidR="009842FC" w:rsidRPr="009842FC" w:rsidRDefault="009842FC" w:rsidP="009842FC">
            <w:pPr>
              <w:widowControl/>
              <w:jc w:val="center"/>
              <w:rPr>
                <w:rFonts w:ascii="Arial" w:eastAsia="宋体" w:hAnsi="Arial" w:cs="Arial"/>
                <w:kern w:val="0"/>
                <w:sz w:val="28"/>
                <w:szCs w:val="28"/>
              </w:rPr>
            </w:pPr>
            <w:r w:rsidRPr="009842FC">
              <w:rPr>
                <w:rFonts w:ascii="Arial" w:eastAsia="宋体" w:hAnsi="Arial" w:cs="Arial"/>
                <w:kern w:val="0"/>
                <w:sz w:val="28"/>
                <w:szCs w:val="28"/>
              </w:rPr>
              <w:t>Size</w:t>
            </w:r>
          </w:p>
        </w:tc>
      </w:tr>
      <w:tr w:rsidR="009842FC" w:rsidRPr="009842FC" w:rsidTr="009842FC">
        <w:trPr>
          <w:trHeight w:val="360"/>
        </w:trPr>
        <w:tc>
          <w:tcPr>
            <w:tcW w:w="5168" w:type="dxa"/>
            <w:gridSpan w:val="2"/>
            <w:vMerge w:val="restart"/>
            <w:tcBorders>
              <w:top w:val="nil"/>
              <w:left w:val="nil"/>
              <w:bottom w:val="nil"/>
              <w:right w:val="nil"/>
            </w:tcBorders>
            <w:shd w:val="clear" w:color="auto" w:fill="auto"/>
            <w:vAlign w:val="center"/>
            <w:hideMark/>
          </w:tcPr>
          <w:p w:rsidR="009842FC" w:rsidRPr="009842FC" w:rsidRDefault="009842FC" w:rsidP="009842FC">
            <w:pPr>
              <w:widowControl/>
              <w:jc w:val="center"/>
              <w:rPr>
                <w:rFonts w:ascii="Arial" w:eastAsia="宋体" w:hAnsi="Arial" w:cs="Arial"/>
                <w:kern w:val="0"/>
                <w:sz w:val="22"/>
                <w:szCs w:val="22"/>
              </w:rPr>
            </w:pPr>
            <w:r w:rsidRPr="009842FC">
              <w:rPr>
                <w:rFonts w:ascii="Arial" w:eastAsia="宋体" w:hAnsi="Arial" w:cs="Arial"/>
                <w:kern w:val="0"/>
                <w:sz w:val="22"/>
                <w:szCs w:val="22"/>
              </w:rPr>
              <w:t xml:space="preserve">Schneider’s </w:t>
            </w:r>
            <w:proofErr w:type="spellStart"/>
            <w:r w:rsidRPr="009842FC">
              <w:rPr>
                <w:rFonts w:ascii="Arial" w:eastAsia="宋体" w:hAnsi="Arial" w:cs="Arial"/>
                <w:kern w:val="0"/>
                <w:sz w:val="22"/>
                <w:szCs w:val="22"/>
              </w:rPr>
              <w:t>Mageli</w:t>
            </w:r>
            <w:proofErr w:type="spellEnd"/>
            <w:r w:rsidRPr="009842FC">
              <w:rPr>
                <w:rFonts w:ascii="Arial" w:eastAsia="宋体" w:hAnsi="Arial" w:cs="Arial"/>
                <w:kern w:val="0"/>
                <w:sz w:val="22"/>
                <w:szCs w:val="22"/>
              </w:rPr>
              <w:t xml:space="preserve"> Industrial PC Series </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HMIDID7DT0</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5168" w:type="dxa"/>
            <w:gridSpan w:val="2"/>
            <w:vMerge/>
            <w:tcBorders>
              <w:top w:val="nil"/>
              <w:left w:val="nil"/>
              <w:bottom w:val="nil"/>
              <w:right w:val="nil"/>
            </w:tcBorders>
            <w:vAlign w:val="center"/>
            <w:hideMark/>
          </w:tcPr>
          <w:p w:rsidR="009842FC" w:rsidRPr="009842FC" w:rsidRDefault="009842FC" w:rsidP="009842FC">
            <w:pPr>
              <w:widowControl/>
              <w:jc w:val="left"/>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HMIPPF6A2701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HMIPPH6A2701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HMIPPF7A2701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HMIPPH7A0701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HMIPPF7A27F1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HMIPPH7A2701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HMIPPF7D0701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HMIPPH7B2701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HMIPPF7D07F1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HMIPPH7D0701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HMIPPF9A2701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HMIPPH7D2701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HMIPPF9A27F1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HMIPPH9A0701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HMIPPF9D0701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HMIPPH9A2701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HMIPPF9D07F1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HMIPPH9D0701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HMIPRH7A2701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HMIPPH9D2701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HMIPSC7AE03</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HMIPUC6A0E01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HMIPSC7DE03</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HMIPUC6D0E01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HMIPSF7AP03</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HMIPUC7D0E01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HMIPSF7APF3</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HMIPUC9D0E01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HMIPSF7APL3</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HMIPUF6A0701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HMIPSF7DP03</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HMIPUF6D0701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HMIPTF7D2P01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HMIPUF7A0P01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HMIPTH7D2P01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HMIPUF7A2P01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HMIPUF9A2P01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HMIPUF7A2PF1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HMIPUF9A2PF1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HMIPUF7D0P01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HMIPUF9D0P01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HMIPUF7D0PL1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HMIPUF9D0PF1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HMIPUH6A0701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HMIPUH7A0P01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HMIPUH6D0701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HMIPUH7A2P01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9780" w:type="dxa"/>
            <w:gridSpan w:val="4"/>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Unicode MS" w:eastAsia="Arial Unicode MS" w:hAnsi="Arial Unicode MS" w:cs="Arial Unicode MS"/>
                <w:b/>
                <w:bCs/>
                <w:kern w:val="0"/>
                <w:sz w:val="22"/>
                <w:szCs w:val="22"/>
              </w:rPr>
            </w:pPr>
            <w:hyperlink r:id="rId10" w:history="1">
              <w:r w:rsidRPr="009842FC">
                <w:rPr>
                  <w:rFonts w:ascii="Arial Unicode MS" w:eastAsia="Arial Unicode MS" w:hAnsi="Arial Unicode MS" w:cs="Arial Unicode MS" w:hint="eastAsia"/>
                  <w:b/>
                  <w:bCs/>
                  <w:kern w:val="0"/>
                  <w:sz w:val="22"/>
                  <w:szCs w:val="22"/>
                </w:rPr>
                <w:t>Click for more details: for Schneider Schneider Magelis HMI Part Center</w:t>
              </w:r>
            </w:hyperlink>
          </w:p>
        </w:tc>
      </w:tr>
      <w:tr w:rsidR="009842FC" w:rsidRPr="009842FC" w:rsidTr="009842FC">
        <w:trPr>
          <w:trHeight w:val="360"/>
        </w:trPr>
        <w:tc>
          <w:tcPr>
            <w:tcW w:w="9780" w:type="dxa"/>
            <w:gridSpan w:val="4"/>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b/>
                <w:bCs/>
                <w:color w:val="07969B"/>
                <w:kern w:val="0"/>
                <w:sz w:val="22"/>
                <w:szCs w:val="22"/>
              </w:rPr>
            </w:pPr>
            <w:r w:rsidRPr="009842FC">
              <w:rPr>
                <w:rFonts w:ascii="Arial" w:eastAsia="宋体" w:hAnsi="Arial" w:cs="Arial"/>
                <w:b/>
                <w:bCs/>
                <w:color w:val="07969B"/>
                <w:kern w:val="0"/>
                <w:sz w:val="22"/>
                <w:szCs w:val="22"/>
              </w:rPr>
              <w:t>Email: sales@vicpas.com  Tel/</w:t>
            </w:r>
            <w:proofErr w:type="spellStart"/>
            <w:r w:rsidRPr="009842FC">
              <w:rPr>
                <w:rFonts w:ascii="Arial" w:eastAsia="宋体" w:hAnsi="Arial" w:cs="Arial"/>
                <w:b/>
                <w:bCs/>
                <w:color w:val="07969B"/>
                <w:kern w:val="0"/>
                <w:sz w:val="22"/>
                <w:szCs w:val="22"/>
              </w:rPr>
              <w:t>Whatsapp</w:t>
            </w:r>
            <w:proofErr w:type="spellEnd"/>
            <w:r w:rsidRPr="009842FC">
              <w:rPr>
                <w:rFonts w:ascii="Arial" w:eastAsia="宋体" w:hAnsi="Arial" w:cs="Arial"/>
                <w:b/>
                <w:bCs/>
                <w:color w:val="07969B"/>
                <w:kern w:val="0"/>
                <w:sz w:val="22"/>
                <w:szCs w:val="22"/>
              </w:rPr>
              <w:t>: 0086-13763341328</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HMIPUH7D0P01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HMIPUH9A0P01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HMIPUH7D2P01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HMIPUH9A2P01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lastRenderedPageBreak/>
              <w:t>HMIPVC7D0E01</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HMIPUH9D0P01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5168" w:type="dxa"/>
            <w:gridSpan w:val="2"/>
            <w:vMerge w:val="restart"/>
            <w:tcBorders>
              <w:top w:val="nil"/>
              <w:left w:val="nil"/>
              <w:bottom w:val="nil"/>
              <w:right w:val="nil"/>
            </w:tcBorders>
            <w:shd w:val="clear" w:color="auto" w:fill="auto"/>
            <w:vAlign w:val="center"/>
            <w:hideMark/>
          </w:tcPr>
          <w:p w:rsidR="009842FC" w:rsidRPr="009842FC" w:rsidRDefault="009842FC" w:rsidP="009842FC">
            <w:pPr>
              <w:widowControl/>
              <w:jc w:val="center"/>
              <w:rPr>
                <w:rFonts w:ascii="Arial" w:eastAsia="宋体" w:hAnsi="Arial" w:cs="Arial"/>
                <w:kern w:val="0"/>
                <w:sz w:val="22"/>
                <w:szCs w:val="22"/>
              </w:rPr>
            </w:pPr>
            <w:r w:rsidRPr="009842FC">
              <w:rPr>
                <w:rFonts w:ascii="Arial" w:eastAsia="宋体" w:hAnsi="Arial" w:cs="Arial"/>
                <w:kern w:val="0"/>
                <w:sz w:val="22"/>
                <w:szCs w:val="22"/>
              </w:rPr>
              <w:t xml:space="preserve">Schneider’s </w:t>
            </w:r>
            <w:proofErr w:type="spellStart"/>
            <w:r w:rsidRPr="009842FC">
              <w:rPr>
                <w:rFonts w:ascii="Arial" w:eastAsia="宋体" w:hAnsi="Arial" w:cs="Arial"/>
                <w:kern w:val="0"/>
                <w:sz w:val="22"/>
                <w:szCs w:val="22"/>
              </w:rPr>
              <w:t>Mageli</w:t>
            </w:r>
            <w:proofErr w:type="spellEnd"/>
            <w:r w:rsidRPr="009842FC">
              <w:rPr>
                <w:rFonts w:ascii="Arial" w:eastAsia="宋体" w:hAnsi="Arial" w:cs="Arial"/>
                <w:kern w:val="0"/>
                <w:sz w:val="22"/>
                <w:szCs w:val="22"/>
              </w:rPr>
              <w:t xml:space="preserve"> IPC Display Series</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HMIPUH9D2P01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5168" w:type="dxa"/>
            <w:gridSpan w:val="2"/>
            <w:vMerge/>
            <w:tcBorders>
              <w:top w:val="nil"/>
              <w:left w:val="nil"/>
              <w:bottom w:val="nil"/>
              <w:right w:val="nil"/>
            </w:tcBorders>
            <w:vAlign w:val="center"/>
            <w:hideMark/>
          </w:tcPr>
          <w:p w:rsidR="009842FC" w:rsidRPr="009842FC" w:rsidRDefault="009842FC" w:rsidP="009842FC">
            <w:pPr>
              <w:widowControl/>
              <w:jc w:val="left"/>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HMIPWC5D0E01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10.4''</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MPCKT12MAX00V</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8.4''</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HMIPWC5D0E01A</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10.4''</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MPCKT12NAX00H</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8.4''</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HMIPWC7D0E01</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MPCKT12NAX00N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8.4''</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MPCKT55NAX20H</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MPCKT12NAX00V</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8.4''</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MPCKT55NAX20L</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MPCKT12SAX00H</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MPCKT55NAX20N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MPCKT12SAX00N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8.4''</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MPCKT55NAX20V</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MPCKT22MAX00H</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MPCKT55NDX20H</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MPCKT22MAX00N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MPCKT55NDX20N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MPCKT22MAX20N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MPCNB50NAN00N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MPCKT22NAA00N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MPCST11NAJ00H</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8.4''</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MPCKT22NAX00N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MPCST11NAJ00T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8.4''</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MPCKT22NAX00R</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MPCST11NDJ00T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8.4''</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MPCKT22NAX20N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MPCST21NAJ10R</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MPCKT22SAX00H</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MPCST21NAJ20H</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MPCKT22SAX00N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MPCST21NAJ20T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MPCKT52NAA00A</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MPCST21NDJ20T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MPCKT52NAA00N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MPCST52NAJ20H</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MPCKT52NAX00A</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MPCST52NAJ20T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MPCKT52NAX00B</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MPCST52NAN20N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MPCKT52NAX00N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MPCST52NDJ00T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MPCKT52NAX00R</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MPCST52NDJ10R</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MPCKT55MAX20H</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MPCST52NDJ10T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MPCKT55MAX20L</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MPCST52NDJ20T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MPCKT55MAX20N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MPCYB20NNN00N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12''</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MPCKT55MAX20V</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MPCYB50NNN00N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MPCKT55NAA00A</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MPCYT50NAN00N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MPCKT55NAA00B</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MPCYT50NNN00N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MPCKT55NAA00N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MPCYT90NAN00N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MPCKT55NAX00A</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MPCYT90NNN00N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19''</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MPCKT55NAX00B</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MPCYFRAM0512N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MPCKT55NAX00N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MPCYFRAM1024N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MPCKT55NAX00R</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r w:rsidRPr="009842FC">
              <w:rPr>
                <w:rFonts w:ascii="Arial" w:eastAsia="宋体" w:hAnsi="Arial" w:cs="Arial"/>
                <w:color w:val="000000"/>
                <w:kern w:val="0"/>
                <w:sz w:val="24"/>
              </w:rPr>
              <w:t>15''</w:t>
            </w: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MPCYFRAM2048N</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MPCYN00CF100N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MPCYK05RAM512</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MPCYN00CF200N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MPCYK20MNTKIT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MPCYN00CF400N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MPCYK22RA1024</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lastRenderedPageBreak/>
              <w:t>MPCYN00CFE00N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MPCYK50MNTKIT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MPCYN00FSE00N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MPCYK50SPSKIT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color w:val="000000"/>
                <w:kern w:val="0"/>
                <w:sz w:val="24"/>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MPCYN00HDS30N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4612" w:type="dxa"/>
            <w:gridSpan w:val="2"/>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MPCYN00CDW30N</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MPCYN00MKT00N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MPCYN52CF120H</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MPCYN00MSD00N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MPCYN52CF120T</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MPCYN00RAID0N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MPCYN52CF220M</w:t>
            </w: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MPCYN00SSD00N</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4612" w:type="dxa"/>
            <w:gridSpan w:val="2"/>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MPCYNK2MSD20N</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MPCYN11CF110H</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4612" w:type="dxa"/>
            <w:gridSpan w:val="2"/>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MPCYNK2SHD20N</w:t>
            </w:r>
          </w:p>
        </w:tc>
      </w:tr>
      <w:tr w:rsidR="009842FC" w:rsidRPr="009842FC" w:rsidTr="009842FC">
        <w:trPr>
          <w:trHeight w:val="360"/>
        </w:trPr>
        <w:tc>
          <w:tcPr>
            <w:tcW w:w="2708" w:type="dxa"/>
            <w:tcBorders>
              <w:top w:val="nil"/>
              <w:left w:val="nil"/>
              <w:bottom w:val="nil"/>
              <w:right w:val="nil"/>
            </w:tcBorders>
            <w:shd w:val="clear" w:color="auto" w:fill="auto"/>
            <w:noWrap/>
            <w:vAlign w:val="center"/>
            <w:hideMark/>
          </w:tcPr>
          <w:p w:rsidR="009842FC" w:rsidRPr="009842FC" w:rsidRDefault="009842FC" w:rsidP="009842FC">
            <w:pPr>
              <w:widowControl/>
              <w:ind w:firstLineChars="100" w:firstLine="240"/>
              <w:jc w:val="left"/>
              <w:rPr>
                <w:rFonts w:ascii="Arial" w:eastAsia="宋体" w:hAnsi="Arial" w:cs="Arial"/>
                <w:color w:val="000000"/>
                <w:kern w:val="0"/>
                <w:sz w:val="24"/>
              </w:rPr>
            </w:pPr>
            <w:r w:rsidRPr="009842FC">
              <w:rPr>
                <w:rFonts w:ascii="Arial" w:eastAsia="宋体" w:hAnsi="Arial" w:cs="Arial"/>
                <w:color w:val="000000"/>
                <w:kern w:val="0"/>
                <w:sz w:val="24"/>
              </w:rPr>
              <w:t>MPCYN11CF210M</w:t>
            </w:r>
          </w:p>
        </w:tc>
        <w:tc>
          <w:tcPr>
            <w:tcW w:w="2460"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268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c>
          <w:tcPr>
            <w:tcW w:w="1931" w:type="dxa"/>
            <w:tcBorders>
              <w:top w:val="nil"/>
              <w:left w:val="nil"/>
              <w:bottom w:val="nil"/>
              <w:right w:val="nil"/>
            </w:tcBorders>
            <w:shd w:val="clear" w:color="auto" w:fill="auto"/>
            <w:noWrap/>
            <w:vAlign w:val="center"/>
            <w:hideMark/>
          </w:tcPr>
          <w:p w:rsidR="009842FC" w:rsidRPr="009842FC" w:rsidRDefault="009842FC" w:rsidP="009842FC">
            <w:pPr>
              <w:widowControl/>
              <w:jc w:val="center"/>
              <w:rPr>
                <w:rFonts w:ascii="Arial" w:eastAsia="宋体" w:hAnsi="Arial" w:cs="Arial"/>
                <w:kern w:val="0"/>
                <w:sz w:val="22"/>
                <w:szCs w:val="22"/>
              </w:rPr>
            </w:pPr>
          </w:p>
        </w:tc>
      </w:tr>
    </w:tbl>
    <w:p w:rsidR="009C2A16" w:rsidRPr="00185495" w:rsidRDefault="009C2A16" w:rsidP="004B2C5B">
      <w:pPr>
        <w:pStyle w:val="a3"/>
        <w:widowControl/>
        <w:spacing w:before="75" w:beforeAutospacing="0" w:after="75" w:afterAutospacing="0"/>
        <w:rPr>
          <w:rFonts w:ascii="Arial" w:hAnsi="Arial" w:cs="Arial"/>
          <w:sz w:val="32"/>
          <w:szCs w:val="32"/>
          <w:lang w:val="en-GB"/>
        </w:rPr>
      </w:pPr>
    </w:p>
    <w:p w:rsidR="00016CED" w:rsidRDefault="003741B0" w:rsidP="004B2C5B">
      <w:pPr>
        <w:pStyle w:val="a3"/>
        <w:widowControl/>
        <w:spacing w:before="75" w:beforeAutospacing="0" w:after="75" w:afterAutospacing="0"/>
        <w:rPr>
          <w:rFonts w:ascii="sans serif" w:eastAsia="sans serif" w:hAnsi="sans serif" w:cs="sans serif"/>
          <w:b/>
          <w:color w:val="000000"/>
          <w:sz w:val="18"/>
          <w:szCs w:val="18"/>
        </w:rPr>
      </w:pPr>
      <w:r>
        <w:rPr>
          <w:rFonts w:ascii="Arial Black" w:eastAsia="Arial Black" w:hAnsi="Arial Black" w:cs="Arial Black"/>
          <w:color w:val="000000"/>
          <w:sz w:val="30"/>
          <w:szCs w:val="30"/>
        </w:rPr>
        <w:t>Product Description:</w:t>
      </w:r>
    </w:p>
    <w:tbl>
      <w:tblPr>
        <w:tblW w:w="8483" w:type="dxa"/>
        <w:tblBorders>
          <w:top w:val="outset" w:sz="6" w:space="0" w:color="DAD7D7"/>
          <w:left w:val="outset" w:sz="6" w:space="0" w:color="DAD7D7"/>
          <w:bottom w:val="outset" w:sz="6" w:space="0" w:color="DAD7D7"/>
          <w:right w:val="outset" w:sz="6" w:space="0" w:color="DAD7D7"/>
          <w:insideH w:val="outset" w:sz="6" w:space="0" w:color="DAD7D7"/>
          <w:insideV w:val="outset" w:sz="6" w:space="0" w:color="DAD7D7"/>
        </w:tblBorders>
        <w:tblLayout w:type="fixed"/>
        <w:tblCellMar>
          <w:top w:w="15" w:type="dxa"/>
          <w:left w:w="15" w:type="dxa"/>
          <w:bottom w:w="15" w:type="dxa"/>
          <w:right w:w="15" w:type="dxa"/>
        </w:tblCellMar>
        <w:tblLook w:val="04A0" w:firstRow="1" w:lastRow="0" w:firstColumn="1" w:lastColumn="0" w:noHBand="0" w:noVBand="1"/>
      </w:tblPr>
      <w:tblGrid>
        <w:gridCol w:w="3015"/>
        <w:gridCol w:w="5468"/>
      </w:tblGrid>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b/>
                <w:sz w:val="21"/>
                <w:szCs w:val="21"/>
              </w:rPr>
              <w:t xml:space="preserve">*  Size   </w:t>
            </w:r>
            <w:r w:rsidR="00B12B04">
              <w:rPr>
                <w:rFonts w:ascii="Arial" w:hAnsi="Arial" w:cs="Arial" w:hint="eastAsia"/>
                <w:b/>
                <w:sz w:val="21"/>
                <w:szCs w:val="21"/>
              </w:rPr>
              <w:t xml:space="preserve">3.8~19 </w:t>
            </w:r>
            <w:r>
              <w:rPr>
                <w:rFonts w:ascii="Arial" w:eastAsia="sans serif" w:hAnsi="Arial" w:cs="Arial"/>
                <w:b/>
                <w:sz w:val="21"/>
                <w:szCs w:val="21"/>
              </w:rPr>
              <w:t>inch</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General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23″</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Custom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24″</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Fit in with</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Panel display device</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Environmental ; </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Temperature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-10°C ~ 60°C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Times New Roman" w:eastAsia="sans serif" w:hAnsi="Times New Roman"/>
                <w:sz w:val="21"/>
                <w:szCs w:val="21"/>
              </w:rPr>
              <w:t>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-20</w:t>
            </w:r>
            <w:r>
              <w:rPr>
                <w:rFonts w:ascii="Times New Roman" w:eastAsia="sans serif" w:hAnsi="Times New Roman"/>
                <w:sz w:val="21"/>
                <w:szCs w:val="21"/>
              </w:rPr>
              <w:t>° </w:t>
            </w:r>
            <w:r>
              <w:rPr>
                <w:rFonts w:ascii="Arial" w:eastAsia="sans serif" w:hAnsi="Arial" w:cs="Arial"/>
                <w:sz w:val="21"/>
                <w:szCs w:val="21"/>
              </w:rPr>
              <w:t>C ~ 70</w:t>
            </w:r>
            <w:r>
              <w:rPr>
                <w:rFonts w:ascii="Times New Roman" w:eastAsia="sans serif" w:hAnsi="Times New Roman"/>
                <w:sz w:val="21"/>
                <w:szCs w:val="21"/>
              </w:rPr>
              <w:t>° </w:t>
            </w:r>
            <w:r>
              <w:rPr>
                <w:rFonts w:ascii="Arial" w:eastAsia="sans serif" w:hAnsi="Arial" w:cs="Arial"/>
                <w:sz w:val="21"/>
                <w:szCs w:val="21"/>
              </w:rPr>
              <w:t>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Relative Humidity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0%~90%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0% to 95%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Altitude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Up to 3, 000m</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Electrical</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Operation Voltage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Typical +DC 5V</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Power Supply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USB or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Interface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Full Duplex USB 2.0 (Full Speed) Plug and play compatible</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Serial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Current</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5mA~25mA</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Electrostatic Endurance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xml:space="preserve">No abnormal appearance after 10kv, 100Ω, 250PF </w:t>
            </w:r>
            <w:r>
              <w:rPr>
                <w:rFonts w:ascii="Arial" w:eastAsia="sans serif" w:hAnsi="Arial" w:cs="Arial"/>
                <w:sz w:val="21"/>
                <w:szCs w:val="21"/>
              </w:rPr>
              <w:lastRenderedPageBreak/>
              <w:t>electrostatic used</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lastRenderedPageBreak/>
              <w:t>Isolation Resistance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&gt; 20MΩ @ DC 25V</w:t>
            </w:r>
          </w:p>
        </w:tc>
      </w:tr>
    </w:tbl>
    <w:p w:rsidR="009842FC" w:rsidRPr="003D61A7" w:rsidRDefault="009842FC" w:rsidP="009842FC">
      <w:pPr>
        <w:pStyle w:val="a3"/>
        <w:widowControl/>
        <w:spacing w:before="75" w:beforeAutospacing="0" w:after="75" w:afterAutospacing="0"/>
        <w:rPr>
          <w:rFonts w:ascii="Times New Roman" w:hAnsi="Times New Roman"/>
          <w:snapToGrid w:val="0"/>
          <w:color w:val="000000"/>
          <w:w w:val="0"/>
          <w:sz w:val="0"/>
          <w:szCs w:val="0"/>
          <w:u w:color="000000"/>
          <w:bdr w:val="none" w:sz="0" w:space="0" w:color="000000"/>
          <w:shd w:val="clear" w:color="000000" w:fill="000000"/>
          <w:lang w:val="x-none" w:bidi="x-none"/>
        </w:rPr>
      </w:pP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14:anchorId="225B8247" wp14:editId="2BA1AC3F">
            <wp:extent cx="5669280" cy="5669280"/>
            <wp:effectExtent l="0" t="0" r="7620" b="7620"/>
            <wp:docPr id="3" name="图片 3" descr="D:\产品\002 2018年正式版产品图片\Schneider 压缩\HMISTU855 5.7寸\HMISTU855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产品\002 2018年正式版产品图片\Schneider 压缩\HMISTU855 5.7寸\HMISTU855 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4" cy="5669914"/>
                    </a:xfrm>
                    <a:prstGeom prst="rect">
                      <a:avLst/>
                    </a:prstGeom>
                    <a:noFill/>
                    <a:ln>
                      <a:noFill/>
                    </a:ln>
                  </pic:spPr>
                </pic:pic>
              </a:graphicData>
            </a:graphic>
          </wp:inline>
        </w:drawing>
      </w: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5360035" cy="5360035"/>
            <wp:effectExtent l="0" t="0" r="0" b="0"/>
            <wp:docPr id="5" name="图片 5" descr="xbt ot保护膜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xbt ot保护膜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0035" cy="5360035"/>
                    </a:xfrm>
                    <a:prstGeom prst="rect">
                      <a:avLst/>
                    </a:prstGeom>
                    <a:noFill/>
                    <a:ln>
                      <a:noFill/>
                    </a:ln>
                  </pic:spPr>
                </pic:pic>
              </a:graphicData>
            </a:graphic>
          </wp:inline>
        </w:drawing>
      </w:r>
    </w:p>
    <w:p w:rsidR="00016CED" w:rsidRPr="009842FC" w:rsidRDefault="009842FC">
      <w:pPr>
        <w:pStyle w:val="a3"/>
        <w:widowControl/>
        <w:spacing w:before="75" w:beforeAutospacing="0" w:after="75" w:afterAutospacing="0"/>
        <w:rPr>
          <w:rFonts w:ascii="sans serif" w:hAnsi="sans serif" w:cs="sans serif" w:hint="eastAsia"/>
          <w:color w:val="000000"/>
          <w:sz w:val="18"/>
          <w:szCs w:val="18"/>
        </w:rPr>
      </w:pPr>
      <w:r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14:anchorId="22CD859A" wp14:editId="418B3797">
            <wp:extent cx="5999871" cy="5247970"/>
            <wp:effectExtent l="0" t="0" r="1270" b="0"/>
            <wp:docPr id="4" name="图片 4" descr="IDTech ITSX88E4 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Tech ITSX88E4 小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9329" cy="5256242"/>
                    </a:xfrm>
                    <a:prstGeom prst="rect">
                      <a:avLst/>
                    </a:prstGeom>
                    <a:noFill/>
                    <a:ln>
                      <a:noFill/>
                    </a:ln>
                  </pic:spPr>
                </pic:pic>
              </a:graphicData>
            </a:graphic>
          </wp:inline>
        </w:drawing>
      </w:r>
    </w:p>
    <w:p w:rsidR="00016CED" w:rsidRDefault="003741B0">
      <w:pPr>
        <w:pStyle w:val="2"/>
        <w:widowControl/>
        <w:rPr>
          <w:rFonts w:ascii="Arial Black" w:eastAsia="Arial Black" w:hAnsi="Arial Black" w:cs="Arial Black" w:hint="default"/>
          <w:color w:val="000000"/>
          <w:sz w:val="24"/>
          <w:szCs w:val="24"/>
        </w:rPr>
      </w:pPr>
      <w:r>
        <w:rPr>
          <w:rFonts w:ascii="Arial Black" w:eastAsia="Arial Black" w:hAnsi="Arial Black" w:cs="Arial Black" w:hint="default"/>
          <w:color w:val="000000"/>
          <w:sz w:val="24"/>
          <w:szCs w:val="24"/>
        </w:rPr>
        <w:t>Condition:</w:t>
      </w:r>
    </w:p>
    <w:p w:rsidR="00016CED" w:rsidRDefault="003741B0">
      <w:pPr>
        <w:pStyle w:val="a3"/>
        <w:widowControl/>
        <w:spacing w:before="75" w:beforeAutospacing="0" w:after="75" w:afterAutospacing="0"/>
        <w:rPr>
          <w:rFonts w:ascii="Arial" w:hAnsi="Arial" w:cs="Arial"/>
          <w:color w:val="000000"/>
          <w:sz w:val="21"/>
          <w:szCs w:val="21"/>
        </w:rPr>
      </w:pPr>
      <w:r>
        <w:rPr>
          <w:rStyle w:val="a4"/>
          <w:rFonts w:ascii="Arial" w:hAnsi="Arial" w:cs="Arial"/>
          <w:color w:val="000000"/>
          <w:sz w:val="21"/>
          <w:szCs w:val="21"/>
        </w:rPr>
        <w:t xml:space="preserve">All product are new, working in perfect </w:t>
      </w:r>
      <w:proofErr w:type="spellStart"/>
      <w:r>
        <w:rPr>
          <w:rStyle w:val="a4"/>
          <w:rFonts w:ascii="Arial" w:hAnsi="Arial" w:cs="Arial"/>
          <w:color w:val="000000"/>
          <w:sz w:val="21"/>
          <w:szCs w:val="21"/>
        </w:rPr>
        <w:t>condition</w:t>
      </w:r>
      <w:proofErr w:type="gramStart"/>
      <w:r>
        <w:rPr>
          <w:rStyle w:val="a4"/>
          <w:rFonts w:ascii="Arial" w:hAnsi="Arial" w:cs="Arial"/>
          <w:color w:val="000000"/>
          <w:sz w:val="21"/>
          <w:szCs w:val="21"/>
        </w:rPr>
        <w:t>,Meet</w:t>
      </w:r>
      <w:proofErr w:type="spellEnd"/>
      <w:proofErr w:type="gramEnd"/>
      <w:r>
        <w:rPr>
          <w:rStyle w:val="a4"/>
          <w:rFonts w:ascii="Arial" w:hAnsi="Arial" w:cs="Arial"/>
          <w:color w:val="000000"/>
          <w:sz w:val="21"/>
          <w:szCs w:val="21"/>
        </w:rPr>
        <w:t xml:space="preserve"> bad </w:t>
      </w:r>
      <w:proofErr w:type="spellStart"/>
      <w:r>
        <w:rPr>
          <w:rStyle w:val="a4"/>
          <w:rFonts w:ascii="Arial" w:hAnsi="Arial" w:cs="Arial"/>
          <w:color w:val="000000"/>
          <w:sz w:val="21"/>
          <w:szCs w:val="21"/>
        </w:rPr>
        <w:t>environment,No</w:t>
      </w:r>
      <w:proofErr w:type="spellEnd"/>
      <w:r>
        <w:rPr>
          <w:rStyle w:val="a4"/>
          <w:rFonts w:ascii="Arial" w:hAnsi="Arial" w:cs="Arial"/>
          <w:color w:val="000000"/>
          <w:sz w:val="21"/>
          <w:szCs w:val="21"/>
        </w:rPr>
        <w:t xml:space="preserve"> need change any</w:t>
      </w:r>
      <w:r>
        <w:rPr>
          <w:rFonts w:ascii="Arial" w:hAnsi="Arial" w:cs="Arial"/>
          <w:color w:val="000000"/>
          <w:sz w:val="21"/>
          <w:szCs w:val="21"/>
        </w:rPr>
        <w:t> </w:t>
      </w:r>
      <w:r>
        <w:rPr>
          <w:rStyle w:val="a4"/>
          <w:rFonts w:ascii="Arial" w:hAnsi="Arial" w:cs="Arial"/>
          <w:color w:val="000000"/>
          <w:sz w:val="21"/>
          <w:szCs w:val="21"/>
        </w:rPr>
        <w:br/>
        <w:t>shell and add any auxiliary to the HMI machine.</w:t>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widowControl/>
        <w:jc w:val="left"/>
        <w:rPr>
          <w:rFonts w:ascii="Arial" w:hAnsi="Arial" w:cs="Arial"/>
          <w:color w:val="000000"/>
          <w:sz w:val="30"/>
          <w:szCs w:val="30"/>
        </w:rPr>
      </w:pPr>
      <w:r>
        <w:rPr>
          <w:rFonts w:ascii="Arial" w:eastAsia="宋体" w:hAnsi="Arial" w:cs="Arial"/>
          <w:color w:val="000000"/>
          <w:kern w:val="0"/>
          <w:sz w:val="30"/>
          <w:szCs w:val="30"/>
          <w:lang w:bidi="ar"/>
        </w:rPr>
        <w:t xml:space="preserve">If </w:t>
      </w:r>
      <w:r>
        <w:rPr>
          <w:rFonts w:ascii="Arial" w:eastAsia="宋体" w:hAnsi="Arial" w:cs="Arial" w:hint="eastAsia"/>
          <w:color w:val="000000"/>
          <w:kern w:val="0"/>
          <w:sz w:val="30"/>
          <w:szCs w:val="30"/>
          <w:lang w:bidi="ar"/>
        </w:rPr>
        <w:t>you need more product detail</w:t>
      </w:r>
      <w:r>
        <w:rPr>
          <w:rFonts w:ascii="Arial" w:eastAsia="宋体" w:hAnsi="Arial" w:cs="Arial"/>
          <w:color w:val="000000"/>
          <w:kern w:val="0"/>
          <w:sz w:val="30"/>
          <w:szCs w:val="30"/>
          <w:lang w:bidi="ar"/>
        </w:rPr>
        <w:t>, please </w:t>
      </w:r>
      <w:hyperlink r:id="rId14" w:tgtFrame="http://member.bossgoo.com/products2016/_block" w:history="1">
        <w:r>
          <w:rPr>
            <w:rStyle w:val="a6"/>
            <w:rFonts w:ascii="Arial Black" w:eastAsia="Arial Black" w:hAnsi="Arial Black" w:cs="Arial Black"/>
            <w:color w:val="60CBC8"/>
            <w:sz w:val="36"/>
            <w:szCs w:val="36"/>
          </w:rPr>
          <w:t>contact us</w:t>
        </w:r>
      </w:hyperlink>
      <w:r>
        <w:rPr>
          <w:rFonts w:ascii="Arial" w:eastAsia="宋体" w:hAnsi="Arial" w:cs="Arial"/>
          <w:color w:val="000000"/>
          <w:kern w:val="0"/>
          <w:sz w:val="30"/>
          <w:szCs w:val="30"/>
          <w:lang w:bidi="ar"/>
        </w:rPr>
        <w:t> immediately. We will provide you with the best solution.</w:t>
      </w:r>
    </w:p>
    <w:p w:rsidR="00016CED" w:rsidRPr="00B12B04" w:rsidRDefault="003741B0">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sz w:val="18"/>
          <w:szCs w:val="18"/>
        </w:rPr>
        <w:lastRenderedPageBreak/>
        <w:drawing>
          <wp:inline distT="0" distB="0" distL="114300" distR="114300">
            <wp:extent cx="5448300" cy="2181225"/>
            <wp:effectExtent l="0" t="0" r="0" b="9525"/>
            <wp:docPr id="17" name="图片 8" descr="vicpas contact u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vicpas contact us"/>
                    <pic:cNvPicPr>
                      <a:picLocks noChangeAspect="1"/>
                    </pic:cNvPicPr>
                  </pic:nvPicPr>
                  <pic:blipFill>
                    <a:blip r:embed="rId15"/>
                    <a:stretch>
                      <a:fillRect/>
                    </a:stretch>
                  </pic:blipFill>
                  <pic:spPr>
                    <a:xfrm>
                      <a:off x="0" y="0"/>
                      <a:ext cx="5448300" cy="2181225"/>
                    </a:xfrm>
                    <a:prstGeom prst="rect">
                      <a:avLst/>
                    </a:prstGeom>
                    <a:noFill/>
                    <a:ln w="9525">
                      <a:noFill/>
                    </a:ln>
                  </pic:spPr>
                </pic:pic>
              </a:graphicData>
            </a:graphic>
          </wp:inline>
        </w:drawing>
      </w: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1C2AFD" w:rsidRDefault="001C2AFD">
      <w:pPr>
        <w:pStyle w:val="2"/>
        <w:widowControl/>
        <w:rPr>
          <w:rFonts w:ascii="Arial Black" w:eastAsiaTheme="minorEastAsia" w:hAnsi="Arial Black" w:cs="Arial Black" w:hint="default"/>
          <w:color w:val="000000"/>
          <w:sz w:val="30"/>
          <w:szCs w:val="30"/>
        </w:rPr>
      </w:pPr>
    </w:p>
    <w:p w:rsidR="009C2A16" w:rsidRDefault="009C2A16" w:rsidP="009C2A16"/>
    <w:p w:rsidR="001C2AFD" w:rsidRDefault="001C2AFD">
      <w:pPr>
        <w:pStyle w:val="2"/>
        <w:widowControl/>
        <w:rPr>
          <w:rFonts w:ascii="Arial Black" w:eastAsiaTheme="minorEastAsia"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Company Profile:</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lastRenderedPageBreak/>
        <w:drawing>
          <wp:inline distT="0" distB="0" distL="114300" distR="114300">
            <wp:extent cx="5604510" cy="4220210"/>
            <wp:effectExtent l="0" t="0" r="15240" b="8890"/>
            <wp:docPr id="16" name="图片 9" descr="vicpas touch membrane compan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vicpas touch membrane company information"/>
                    <pic:cNvPicPr>
                      <a:picLocks noChangeAspect="1"/>
                    </pic:cNvPicPr>
                  </pic:nvPicPr>
                  <pic:blipFill>
                    <a:blip r:embed="rId16"/>
                    <a:stretch>
                      <a:fillRect/>
                    </a:stretch>
                  </pic:blipFill>
                  <pic:spPr>
                    <a:xfrm>
                      <a:off x="0" y="0"/>
                      <a:ext cx="5604510" cy="4220210"/>
                    </a:xfrm>
                    <a:prstGeom prst="rect">
                      <a:avLst/>
                    </a:prstGeom>
                    <a:noFill/>
                    <a:ln w="9525">
                      <a:noFill/>
                    </a:ln>
                  </pic:spPr>
                </pic:pic>
              </a:graphicData>
            </a:graphic>
          </wp:inline>
        </w:drawing>
      </w:r>
    </w:p>
    <w:p w:rsidR="00016CED" w:rsidRDefault="00016CED">
      <w:pPr>
        <w:widowControl/>
        <w:jc w:val="left"/>
      </w:pPr>
    </w:p>
    <w:p w:rsidR="00016CED" w:rsidRDefault="003741B0">
      <w:pPr>
        <w:pStyle w:val="a3"/>
        <w:widowControl/>
        <w:spacing w:before="75" w:beforeAutospacing="0" w:after="75" w:afterAutospacing="0"/>
        <w:rPr>
          <w:rFonts w:ascii="Arial" w:eastAsia="宋体" w:hAnsi="Arial" w:cs="Arial"/>
          <w:color w:val="000000"/>
        </w:rPr>
      </w:pPr>
      <w:r>
        <w:rPr>
          <w:rFonts w:ascii="Arial Black" w:eastAsia="Arial Black" w:hAnsi="Arial Black" w:cs="Arial Black"/>
          <w:color w:val="000000"/>
          <w:sz w:val="27"/>
          <w:szCs w:val="27"/>
        </w:rPr>
        <w:t xml:space="preserve">Guangzhou </w:t>
      </w:r>
      <w:proofErr w:type="spellStart"/>
      <w:r>
        <w:rPr>
          <w:rFonts w:ascii="Arial Black" w:eastAsia="Arial Black" w:hAnsi="Arial Black" w:cs="Arial Black"/>
          <w:color w:val="000000"/>
          <w:sz w:val="27"/>
          <w:szCs w:val="27"/>
        </w:rPr>
        <w:t>Vicpas</w:t>
      </w:r>
      <w:proofErr w:type="spellEnd"/>
      <w:r>
        <w:rPr>
          <w:rFonts w:ascii="Arial Black" w:eastAsia="Arial Black" w:hAnsi="Arial Black" w:cs="Arial Black"/>
          <w:color w:val="000000"/>
          <w:sz w:val="27"/>
          <w:szCs w:val="27"/>
        </w:rPr>
        <w:t xml:space="preserve"> Touch Technology</w:t>
      </w:r>
      <w:r>
        <w:rPr>
          <w:rFonts w:ascii="sans serif" w:eastAsia="sans serif" w:hAnsi="sans serif" w:cs="sans serif"/>
          <w:color w:val="000000"/>
        </w:rPr>
        <w:t> </w:t>
      </w:r>
      <w:proofErr w:type="spellStart"/>
      <w:r>
        <w:rPr>
          <w:rFonts w:ascii="Arial Black" w:eastAsia="宋体" w:hAnsi="Arial Black" w:cs="Arial Black"/>
          <w:color w:val="000000"/>
        </w:rPr>
        <w:t>Co.,Ltd</w:t>
      </w:r>
      <w:proofErr w:type="spellEnd"/>
      <w:r>
        <w:rPr>
          <w:rFonts w:ascii="Arial" w:eastAsia="宋体" w:hAnsi="Arial" w:cs="Arial" w:hint="eastAsia"/>
          <w:color w:val="000000"/>
        </w:rPr>
        <w:t xml:space="preserve"> using only the best materials and exacting standards of quality assurance, is committed to customer satisfaction in the Highest Quality Material, Large size, High light transmittance, Free of Maintaining, Complete Reliability, Superior Product Durability, Design Flexibility, World-Class Service and Support:</w:t>
      </w:r>
    </w:p>
    <w:p w:rsidR="00016CED" w:rsidRDefault="003741B0">
      <w:pPr>
        <w:pStyle w:val="a3"/>
        <w:widowControl/>
        <w:spacing w:before="75" w:beforeAutospacing="0" w:after="75" w:afterAutospacing="0"/>
        <w:rPr>
          <w:rFonts w:ascii="Arial" w:eastAsia="宋体" w:hAnsi="Arial" w:cs="Arial"/>
          <w:color w:val="000000"/>
        </w:rPr>
      </w:pPr>
      <w:r>
        <w:rPr>
          <w:rFonts w:ascii="Arial" w:eastAsia="宋体" w:hAnsi="Arial" w:cs="Arial" w:hint="eastAsia"/>
          <w:color w:val="000000"/>
        </w:rPr>
        <w:t xml:space="preserve">*The ITO film imported from Japan, with long life cycle-more than 1 million touches in one location without failure; </w:t>
      </w:r>
    </w:p>
    <w:p w:rsidR="00016CED" w:rsidRDefault="003741B0">
      <w:pPr>
        <w:pStyle w:val="a3"/>
        <w:widowControl/>
        <w:spacing w:before="75" w:beforeAutospacing="0" w:after="75" w:afterAutospacing="0"/>
      </w:pPr>
      <w:r>
        <w:rPr>
          <w:rFonts w:ascii="Arial" w:eastAsia="宋体" w:hAnsi="Arial" w:cs="Arial" w:hint="eastAsia"/>
          <w:color w:val="000000"/>
        </w:rPr>
        <w:t>*Drift free, Deviation of Error below 1.5%, suitable for the operation;</w:t>
      </w: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eastAsia="sans serif" w:hAnsi="sans serif" w:cs="sans serif"/>
          <w:color w:val="000000"/>
        </w:rPr>
      </w:pPr>
    </w:p>
    <w:p w:rsidR="00016CED" w:rsidRDefault="00016CED">
      <w:pPr>
        <w:pStyle w:val="a3"/>
        <w:widowControl/>
        <w:spacing w:before="75" w:beforeAutospacing="0" w:after="75" w:afterAutospacing="0"/>
        <w:rPr>
          <w:rFonts w:ascii="sans serif" w:hAnsi="sans serif" w:cs="sans serif" w:hint="eastAsia"/>
          <w:color w:val="000000"/>
        </w:rPr>
      </w:pPr>
    </w:p>
    <w:p w:rsidR="009C2A16" w:rsidRDefault="009C2A16">
      <w:pPr>
        <w:pStyle w:val="a3"/>
        <w:widowControl/>
        <w:spacing w:before="75" w:beforeAutospacing="0" w:after="75" w:afterAutospacing="0"/>
        <w:rPr>
          <w:rFonts w:ascii="sans serif" w:hAnsi="sans serif" w:cs="sans serif" w:hint="eastAsia"/>
          <w:color w:val="000000"/>
        </w:rPr>
      </w:pPr>
    </w:p>
    <w:p w:rsidR="009C2A16" w:rsidRDefault="009C2A16">
      <w:pPr>
        <w:pStyle w:val="a3"/>
        <w:widowControl/>
        <w:spacing w:before="75" w:beforeAutospacing="0" w:after="75" w:afterAutospacing="0"/>
        <w:rPr>
          <w:rFonts w:ascii="sans serif" w:hAnsi="sans serif" w:cs="sans serif" w:hint="eastAsia"/>
          <w:color w:val="000000"/>
        </w:rPr>
      </w:pPr>
    </w:p>
    <w:p w:rsidR="009C2A16" w:rsidRPr="009C2A16" w:rsidRDefault="009C2A16">
      <w:pPr>
        <w:pStyle w:val="a3"/>
        <w:widowControl/>
        <w:spacing w:before="75" w:beforeAutospacing="0" w:after="75" w:afterAutospacing="0"/>
        <w:rPr>
          <w:rFonts w:ascii="sans serif" w:hAnsi="sans serif" w:cs="sans serif" w:hint="eastAsia"/>
          <w:color w:val="00000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Our Advantages: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lastRenderedPageBreak/>
        <w:drawing>
          <wp:inline distT="0" distB="0" distL="114300" distR="114300">
            <wp:extent cx="5581650" cy="2428240"/>
            <wp:effectExtent l="0" t="0" r="0" b="10160"/>
            <wp:docPr id="11" name="图片 10" descr="touch panel keybpad Membrane product feature of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touch panel keybpad Membrane product feature of VICPAS"/>
                    <pic:cNvPicPr>
                      <a:picLocks noChangeAspect="1"/>
                    </pic:cNvPicPr>
                  </pic:nvPicPr>
                  <pic:blipFill>
                    <a:blip r:embed="rId17"/>
                    <a:stretch>
                      <a:fillRect/>
                    </a:stretch>
                  </pic:blipFill>
                  <pic:spPr>
                    <a:xfrm>
                      <a:off x="0" y="0"/>
                      <a:ext cx="5581650" cy="2428240"/>
                    </a:xfrm>
                    <a:prstGeom prst="rect">
                      <a:avLst/>
                    </a:prstGeom>
                    <a:noFill/>
                    <a:ln w="9525">
                      <a:noFill/>
                    </a:ln>
                  </pic:spPr>
                </pic:pic>
              </a:graphicData>
            </a:graphic>
          </wp:inline>
        </w:drawing>
      </w:r>
    </w:p>
    <w:p w:rsidR="00016CED" w:rsidRDefault="003741B0">
      <w:pPr>
        <w:widowControl/>
        <w:numPr>
          <w:ilvl w:val="0"/>
          <w:numId w:val="1"/>
        </w:numPr>
        <w:spacing w:beforeAutospacing="1" w:afterAutospacing="1"/>
      </w:pPr>
      <w:r>
        <w:rPr>
          <w:rFonts w:ascii="Arial" w:hAnsi="Arial" w:cs="Arial"/>
          <w:color w:val="000000"/>
          <w:sz w:val="24"/>
        </w:rPr>
        <w:t>Low cost</w:t>
      </w:r>
    </w:p>
    <w:p w:rsidR="00016CED" w:rsidRDefault="003741B0">
      <w:pPr>
        <w:widowControl/>
        <w:numPr>
          <w:ilvl w:val="0"/>
          <w:numId w:val="1"/>
        </w:numPr>
        <w:spacing w:beforeAutospacing="1" w:afterAutospacing="1"/>
      </w:pPr>
      <w:r>
        <w:rPr>
          <w:rFonts w:ascii="Arial" w:hAnsi="Arial" w:cs="Arial"/>
          <w:color w:val="000000"/>
          <w:sz w:val="24"/>
        </w:rPr>
        <w:t>Finger, gloved hand and stylus activation</w:t>
      </w:r>
    </w:p>
    <w:p w:rsidR="00016CED" w:rsidRDefault="003741B0">
      <w:pPr>
        <w:widowControl/>
        <w:numPr>
          <w:ilvl w:val="0"/>
          <w:numId w:val="1"/>
        </w:numPr>
        <w:spacing w:beforeAutospacing="1" w:afterAutospacing="1"/>
      </w:pPr>
      <w:r>
        <w:rPr>
          <w:rFonts w:ascii="Arial" w:hAnsi="Arial" w:cs="Arial"/>
          <w:color w:val="000000"/>
          <w:sz w:val="24"/>
        </w:rPr>
        <w:t>High accuracy and sensitivity</w:t>
      </w:r>
    </w:p>
    <w:p w:rsidR="00016CED" w:rsidRDefault="003741B0">
      <w:pPr>
        <w:widowControl/>
        <w:numPr>
          <w:ilvl w:val="0"/>
          <w:numId w:val="1"/>
        </w:numPr>
        <w:spacing w:beforeAutospacing="1" w:afterAutospacing="1"/>
      </w:pPr>
      <w:r>
        <w:rPr>
          <w:rFonts w:ascii="Arial" w:hAnsi="Arial" w:cs="Arial"/>
          <w:color w:val="000000"/>
          <w:sz w:val="24"/>
        </w:rPr>
        <w:t>High durability and reliability</w:t>
      </w:r>
    </w:p>
    <w:p w:rsidR="00016CED" w:rsidRDefault="003741B0">
      <w:pPr>
        <w:widowControl/>
        <w:numPr>
          <w:ilvl w:val="0"/>
          <w:numId w:val="1"/>
        </w:numPr>
        <w:spacing w:beforeAutospacing="1" w:afterAutospacing="1"/>
      </w:pPr>
      <w:r>
        <w:rPr>
          <w:rFonts w:ascii="Arial" w:hAnsi="Arial" w:cs="Arial"/>
          <w:color w:val="000000"/>
          <w:sz w:val="24"/>
        </w:rPr>
        <w:t>Contaminant proof and liquid resistance</w:t>
      </w:r>
    </w:p>
    <w:p w:rsidR="00016CED" w:rsidRDefault="003741B0">
      <w:pPr>
        <w:widowControl/>
        <w:numPr>
          <w:ilvl w:val="0"/>
          <w:numId w:val="1"/>
        </w:numPr>
        <w:spacing w:beforeAutospacing="1" w:afterAutospacing="1"/>
      </w:pPr>
      <w:r>
        <w:rPr>
          <w:rFonts w:ascii="Arial" w:hAnsi="Arial" w:cs="Arial"/>
          <w:color w:val="000000"/>
          <w:sz w:val="24"/>
        </w:rPr>
        <w:t>OEM is available.</w:t>
      </w:r>
    </w:p>
    <w:p w:rsidR="00016CED" w:rsidRDefault="00EA3255">
      <w:pPr>
        <w:pStyle w:val="a3"/>
        <w:widowControl/>
        <w:spacing w:before="75" w:beforeAutospacing="0" w:after="75" w:afterAutospacing="0"/>
        <w:jc w:val="right"/>
        <w:rPr>
          <w:rFonts w:ascii="Arial Black" w:eastAsia="Arial Black" w:hAnsi="Arial Black" w:cs="Arial Black"/>
          <w:color w:val="000000"/>
          <w:sz w:val="27"/>
          <w:szCs w:val="27"/>
        </w:rPr>
      </w:pPr>
      <w:hyperlink r:id="rId18" w:tgtFrame="http://member.bossgoo.com/products2016/_block" w:history="1">
        <w:r w:rsidR="003741B0">
          <w:rPr>
            <w:rStyle w:val="a6"/>
            <w:rFonts w:ascii="Arial Black" w:eastAsia="Arial Black" w:hAnsi="Arial Black" w:cs="Arial Black"/>
            <w:color w:val="60CBC8"/>
            <w:sz w:val="27"/>
            <w:szCs w:val="27"/>
          </w:rPr>
          <w:t>To get more detail for OEM</w:t>
        </w:r>
      </w:hyperlink>
    </w:p>
    <w:p w:rsidR="00016CED" w:rsidRDefault="00016CED">
      <w:pPr>
        <w:widowControl/>
        <w:jc w:val="left"/>
      </w:pPr>
    </w:p>
    <w:p w:rsidR="00B12B04" w:rsidRDefault="00B12B04">
      <w:pPr>
        <w:widowControl/>
        <w:jc w:val="left"/>
      </w:pPr>
    </w:p>
    <w:p w:rsidR="00B12B04" w:rsidRDefault="00B12B04">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Certifications:</w:t>
      </w:r>
    </w:p>
    <w:p w:rsidR="00016CED" w:rsidRPr="001C2AFD" w:rsidRDefault="003741B0" w:rsidP="001C2AFD">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color w:val="000000"/>
          <w:sz w:val="18"/>
          <w:szCs w:val="18"/>
        </w:rPr>
        <w:drawing>
          <wp:inline distT="0" distB="0" distL="114300" distR="114300" wp14:anchorId="4A41726A" wp14:editId="4BCF27D8">
            <wp:extent cx="5658485" cy="2339340"/>
            <wp:effectExtent l="0" t="0" r="18415" b="3810"/>
            <wp:docPr id="13" name="图片 11" descr="Certification for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ertification for VICPAS"/>
                    <pic:cNvPicPr>
                      <a:picLocks noChangeAspect="1"/>
                    </pic:cNvPicPr>
                  </pic:nvPicPr>
                  <pic:blipFill>
                    <a:blip r:embed="rId19"/>
                    <a:stretch>
                      <a:fillRect/>
                    </a:stretch>
                  </pic:blipFill>
                  <pic:spPr>
                    <a:xfrm>
                      <a:off x="0" y="0"/>
                      <a:ext cx="5658485" cy="2339340"/>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proofErr w:type="spellStart"/>
      <w:r>
        <w:rPr>
          <w:rFonts w:ascii="Arial Black" w:eastAsia="Arial Black" w:hAnsi="Arial Black" w:cs="Arial Black" w:hint="default"/>
          <w:color w:val="000000"/>
          <w:sz w:val="30"/>
          <w:szCs w:val="30"/>
        </w:rPr>
        <w:lastRenderedPageBreak/>
        <w:t>Packaging&amp;Shopping</w:t>
      </w:r>
      <w:proofErr w:type="spellEnd"/>
      <w:r>
        <w:rPr>
          <w:rFonts w:ascii="Arial Black" w:eastAsia="Arial Black" w:hAnsi="Arial Black" w:cs="Arial Black" w:hint="default"/>
          <w:color w:val="000000"/>
          <w:sz w:val="30"/>
          <w:szCs w:val="30"/>
        </w:rPr>
        <w:t>:</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144895" cy="4627245"/>
            <wp:effectExtent l="0" t="0" r="8255" b="1905"/>
            <wp:docPr id="10" name="图片 12" descr="touch digitizer glas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touch digitizer glass package"/>
                    <pic:cNvPicPr>
                      <a:picLocks noChangeAspect="1"/>
                    </pic:cNvPicPr>
                  </pic:nvPicPr>
                  <pic:blipFill>
                    <a:blip r:embed="rId20"/>
                    <a:stretch>
                      <a:fillRect/>
                    </a:stretch>
                  </pic:blipFill>
                  <pic:spPr>
                    <a:xfrm>
                      <a:off x="0" y="0"/>
                      <a:ext cx="6144895" cy="4627245"/>
                    </a:xfrm>
                    <a:prstGeom prst="rect">
                      <a:avLst/>
                    </a:prstGeom>
                    <a:noFill/>
                    <a:ln w="9525">
                      <a:noFill/>
                    </a:ln>
                  </pic:spPr>
                </pic:pic>
              </a:graphicData>
            </a:graphic>
          </wp:inline>
        </w:drawing>
      </w:r>
    </w:p>
    <w:p w:rsidR="00016CED" w:rsidRDefault="003741B0">
      <w:pPr>
        <w:widowControl/>
        <w:jc w:val="left"/>
        <w:rPr>
          <w:rFonts w:ascii="sans serif" w:eastAsia="sans serif" w:hAnsi="sans serif" w:cs="sans serif"/>
          <w:color w:val="000000"/>
          <w:sz w:val="24"/>
        </w:rPr>
      </w:pPr>
      <w:r>
        <w:rPr>
          <w:rFonts w:ascii="Arial Black" w:eastAsia="Arial Black" w:hAnsi="Arial Black" w:cs="Arial Black"/>
          <w:color w:val="000000"/>
          <w:kern w:val="0"/>
          <w:sz w:val="24"/>
          <w:lang w:bidi="ar"/>
        </w:rPr>
        <w:t>Packaging: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Outer packing is strong carton with Five corrugating medium, inner packing is foam which would protect the product in well condition. </w:t>
      </w:r>
    </w:p>
    <w:p w:rsidR="00016CED" w:rsidRDefault="00016CED">
      <w:pPr>
        <w:widowControl/>
        <w:jc w:val="left"/>
      </w:pPr>
    </w:p>
    <w:p w:rsidR="00016CED" w:rsidRDefault="003741B0">
      <w:pPr>
        <w:pStyle w:val="a3"/>
        <w:widowControl/>
        <w:spacing w:before="75" w:beforeAutospacing="0" w:after="75" w:afterAutospacing="0"/>
      </w:pPr>
      <w:r>
        <w:rPr>
          <w:rFonts w:ascii="Arial Black" w:eastAsia="Arial Black" w:hAnsi="Arial Black" w:cs="Arial Black"/>
          <w:color w:val="000000"/>
        </w:rPr>
        <w:t>Shipping: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We are shipping the goods to every country of the world!</w:t>
      </w:r>
      <w:r>
        <w:rPr>
          <w:rFonts w:ascii="Arial" w:eastAsia="sans serif" w:hAnsi="Arial" w:cs="Arial"/>
          <w:color w:val="000000"/>
        </w:rPr>
        <w:br/>
        <w:t>Usually the goods will be sent at the next working day after payment, the shipping time depends on your country of residence, depending on your country's customs!</w:t>
      </w:r>
      <w:r>
        <w:rPr>
          <w:rFonts w:ascii="Arial" w:eastAsia="sans serif" w:hAnsi="Arial" w:cs="Arial"/>
          <w:color w:val="000000"/>
        </w:rPr>
        <w:br/>
        <w:t xml:space="preserve">Our shipping method is Hong Kong </w:t>
      </w:r>
      <w:proofErr w:type="gramStart"/>
      <w:r>
        <w:rPr>
          <w:rFonts w:ascii="Arial" w:eastAsia="sans serif" w:hAnsi="Arial" w:cs="Arial"/>
          <w:color w:val="000000"/>
        </w:rPr>
        <w:t>DHL ,other</w:t>
      </w:r>
      <w:proofErr w:type="gramEnd"/>
      <w:r>
        <w:rPr>
          <w:rFonts w:ascii="Arial" w:eastAsia="sans serif" w:hAnsi="Arial" w:cs="Arial"/>
          <w:color w:val="000000"/>
        </w:rPr>
        <w:t xml:space="preserve"> shipping methods, such as </w:t>
      </w:r>
      <w:proofErr w:type="spellStart"/>
      <w:r>
        <w:rPr>
          <w:rFonts w:ascii="Arial" w:eastAsia="sans serif" w:hAnsi="Arial" w:cs="Arial"/>
          <w:color w:val="000000"/>
        </w:rPr>
        <w:t>Fedex</w:t>
      </w:r>
      <w:proofErr w:type="spellEnd"/>
      <w:r>
        <w:rPr>
          <w:rFonts w:ascii="Arial" w:eastAsia="sans serif" w:hAnsi="Arial" w:cs="Arial"/>
          <w:color w:val="000000"/>
        </w:rPr>
        <w:t xml:space="preserve"> is OK!</w:t>
      </w:r>
    </w:p>
    <w:p w:rsidR="00016CED" w:rsidRDefault="00EA3255">
      <w:pPr>
        <w:pStyle w:val="a3"/>
        <w:widowControl/>
        <w:spacing w:before="75" w:beforeAutospacing="0" w:after="75" w:afterAutospacing="0"/>
        <w:jc w:val="right"/>
        <w:rPr>
          <w:rFonts w:ascii="Arial Black" w:eastAsia="Arial Black" w:hAnsi="Arial Black" w:cs="Arial Black"/>
          <w:color w:val="000000"/>
          <w:sz w:val="27"/>
          <w:szCs w:val="27"/>
        </w:rPr>
      </w:pPr>
      <w:hyperlink r:id="rId21" w:tgtFrame="http://member.bossgoo.com/products2016/_block" w:history="1">
        <w:r w:rsidR="003741B0">
          <w:rPr>
            <w:rStyle w:val="a6"/>
            <w:rFonts w:ascii="Arial Black" w:eastAsia="Arial Black" w:hAnsi="Arial Black" w:cs="Arial Black"/>
            <w:color w:val="60CBC8"/>
            <w:sz w:val="27"/>
            <w:szCs w:val="27"/>
          </w:rPr>
          <w:t>To get more detail for shipping</w:t>
        </w:r>
      </w:hyperlink>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lastRenderedPageBreak/>
        <w:drawing>
          <wp:inline distT="0" distB="0" distL="114300" distR="114300">
            <wp:extent cx="5981700" cy="5981700"/>
            <wp:effectExtent l="0" t="0" r="0" b="0"/>
            <wp:docPr id="14" name="图片 13" descr="vicpas touch membrane shoppi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vicpas touch membrane shopping time"/>
                    <pic:cNvPicPr>
                      <a:picLocks noChangeAspect="1"/>
                    </pic:cNvPicPr>
                  </pic:nvPicPr>
                  <pic:blipFill>
                    <a:blip r:embed="rId22"/>
                    <a:stretch>
                      <a:fillRect/>
                    </a:stretch>
                  </pic:blipFill>
                  <pic:spPr>
                    <a:xfrm>
                      <a:off x="0" y="0"/>
                      <a:ext cx="5981700" cy="5981700"/>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Services: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215380" cy="4420870"/>
            <wp:effectExtent l="0" t="0" r="13970" b="17780"/>
            <wp:docPr id="9" name="图片 14" descr="vicpas membrane switch Cooperated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vicpas membrane switch Cooperated customer"/>
                    <pic:cNvPicPr>
                      <a:picLocks noChangeAspect="1"/>
                    </pic:cNvPicPr>
                  </pic:nvPicPr>
                  <pic:blipFill>
                    <a:blip r:embed="rId23"/>
                    <a:stretch>
                      <a:fillRect/>
                    </a:stretch>
                  </pic:blipFill>
                  <pic:spPr>
                    <a:xfrm>
                      <a:off x="0" y="0"/>
                      <a:ext cx="6215380" cy="4420870"/>
                    </a:xfrm>
                    <a:prstGeom prst="rect">
                      <a:avLst/>
                    </a:prstGeom>
                    <a:noFill/>
                    <a:ln w="9525">
                      <a:noFill/>
                    </a:ln>
                  </pic:spPr>
                </pic:pic>
              </a:graphicData>
            </a:graphic>
          </wp:inline>
        </w:drawing>
      </w:r>
    </w:p>
    <w:p w:rsidR="00016CED" w:rsidRDefault="003741B0">
      <w:pPr>
        <w:pStyle w:val="a3"/>
        <w:widowControl/>
        <w:spacing w:before="75" w:beforeAutospacing="0" w:after="75" w:afterAutospacing="0"/>
        <w:rPr>
          <w:rFonts w:ascii="Arial" w:eastAsia="Arial" w:hAnsi="Arial" w:cs="Arial"/>
          <w:color w:val="000000"/>
        </w:rPr>
      </w:pPr>
      <w:r>
        <w:rPr>
          <w:rFonts w:ascii="Arial Black" w:eastAsia="Arial Black" w:hAnsi="Arial Black" w:cs="Arial Black"/>
          <w:color w:val="000000"/>
        </w:rPr>
        <w:t>VICPAS</w:t>
      </w:r>
      <w:r>
        <w:rPr>
          <w:rFonts w:ascii="Arial" w:eastAsia="Arial" w:hAnsi="Arial" w:cs="Arial"/>
          <w:color w:val="000000"/>
        </w:rPr>
        <w:t> has employed a variety of methods to improve the performance of the entire work force with a superior customer service strategy , aiming to provide excellent service and high quality products to meet or even exceed our customer`s expectations.</w:t>
      </w:r>
      <w:r>
        <w:rPr>
          <w:rFonts w:ascii="Arial" w:eastAsia="Arial" w:hAnsi="Arial" w:cs="Arial"/>
          <w:color w:val="000000"/>
        </w:rPr>
        <w:br/>
      </w:r>
      <w:r>
        <w:rPr>
          <w:rStyle w:val="a4"/>
          <w:rFonts w:ascii="Arial" w:eastAsia="Arial" w:hAnsi="Arial" w:cs="Arial"/>
          <w:color w:val="000000"/>
          <w:sz w:val="27"/>
          <w:szCs w:val="27"/>
        </w:rPr>
        <w:t>The key features of VICPAS customer service are as below:</w:t>
      </w:r>
      <w:r>
        <w:rPr>
          <w:rFonts w:ascii="Arial" w:eastAsia="Arial" w:hAnsi="Arial" w:cs="Arial"/>
          <w:color w:val="000000"/>
        </w:rPr>
        <w:t> </w:t>
      </w:r>
      <w:r>
        <w:rPr>
          <w:rFonts w:ascii="Arial" w:eastAsia="Arial" w:hAnsi="Arial" w:cs="Arial"/>
          <w:color w:val="000000"/>
        </w:rPr>
        <w:br/>
        <w:t>1.Systematic management system to delivery right products to our customers.</w:t>
      </w:r>
      <w:r>
        <w:rPr>
          <w:rFonts w:ascii="Arial" w:eastAsia="Arial" w:hAnsi="Arial" w:cs="Arial"/>
          <w:color w:val="000000"/>
        </w:rPr>
        <w:br/>
      </w:r>
      <w:proofErr w:type="gramStart"/>
      <w:r>
        <w:rPr>
          <w:rFonts w:ascii="Arial" w:eastAsia="Arial" w:hAnsi="Arial" w:cs="Arial"/>
          <w:color w:val="000000"/>
        </w:rPr>
        <w:t>2.Strictly</w:t>
      </w:r>
      <w:proofErr w:type="gramEnd"/>
      <w:r>
        <w:rPr>
          <w:rFonts w:ascii="Arial" w:eastAsia="Arial" w:hAnsi="Arial" w:cs="Arial"/>
          <w:color w:val="000000"/>
        </w:rPr>
        <w:t xml:space="preserve"> quality control management system to maintain quality at sustainable level.</w:t>
      </w:r>
      <w:r>
        <w:rPr>
          <w:rFonts w:ascii="Arial" w:eastAsia="Arial" w:hAnsi="Arial" w:cs="Arial"/>
          <w:color w:val="000000"/>
        </w:rPr>
        <w:br/>
      </w:r>
      <w:proofErr w:type="gramStart"/>
      <w:r>
        <w:rPr>
          <w:rFonts w:ascii="Arial" w:eastAsia="Arial" w:hAnsi="Arial" w:cs="Arial"/>
          <w:color w:val="000000"/>
        </w:rPr>
        <w:t>3.Honesty</w:t>
      </w:r>
      <w:proofErr w:type="gramEnd"/>
      <w:r>
        <w:rPr>
          <w:rFonts w:ascii="Arial" w:eastAsia="Arial" w:hAnsi="Arial" w:cs="Arial"/>
          <w:color w:val="000000"/>
        </w:rPr>
        <w:t xml:space="preserve"> Culture makes sure to be your long term strategic partner in China</w:t>
      </w:r>
      <w:r>
        <w:rPr>
          <w:rFonts w:ascii="Arial" w:eastAsia="Arial" w:hAnsi="Arial" w:cs="Arial"/>
          <w:color w:val="000000"/>
        </w:rPr>
        <w:br/>
        <w:t>4.Unique and creative products and competitive price keep you in a competitive market position in harsh marketing environment.</w:t>
      </w:r>
      <w:r>
        <w:rPr>
          <w:rFonts w:ascii="Arial" w:eastAsia="Arial" w:hAnsi="Arial" w:cs="Arial"/>
          <w:color w:val="000000"/>
        </w:rPr>
        <w:br/>
        <w:t>5. VICPAS provide a </w:t>
      </w:r>
      <w:r>
        <w:rPr>
          <w:rFonts w:ascii="Arial Black" w:eastAsia="Arial Black" w:hAnsi="Arial Black" w:cs="Arial Black"/>
          <w:color w:val="000000"/>
        </w:rPr>
        <w:t>1 year warranty</w:t>
      </w:r>
      <w:r>
        <w:rPr>
          <w:rFonts w:ascii="Arial" w:eastAsia="Arial" w:hAnsi="Arial" w:cs="Arial"/>
          <w:color w:val="000000"/>
        </w:rPr>
        <w:t> for all the touch screens and </w:t>
      </w:r>
      <w:r>
        <w:rPr>
          <w:rFonts w:ascii="Arial Black" w:eastAsia="Arial Black" w:hAnsi="Arial Black" w:cs="Arial Black"/>
          <w:color w:val="000000"/>
        </w:rPr>
        <w:t>6 months warranty</w:t>
      </w:r>
      <w:r>
        <w:rPr>
          <w:rFonts w:ascii="Arial" w:eastAsia="Arial" w:hAnsi="Arial" w:cs="Arial"/>
          <w:color w:val="000000"/>
        </w:rPr>
        <w:t xml:space="preserve"> for </w:t>
      </w:r>
      <w:proofErr w:type="gramStart"/>
      <w:r>
        <w:rPr>
          <w:rFonts w:ascii="Arial" w:eastAsia="Arial" w:hAnsi="Arial" w:cs="Arial"/>
          <w:color w:val="000000"/>
        </w:rPr>
        <w:t>all the</w:t>
      </w:r>
      <w:proofErr w:type="gramEnd"/>
      <w:r>
        <w:rPr>
          <w:rFonts w:ascii="Arial" w:eastAsia="Arial" w:hAnsi="Arial" w:cs="Arial"/>
          <w:color w:val="000000"/>
        </w:rPr>
        <w:t xml:space="preserve"> membrane keyboard.</w:t>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hAnsi="sans serif" w:cs="sans serif" w:hint="eastAsia"/>
          <w:color w:val="000000"/>
          <w:sz w:val="18"/>
          <w:szCs w:val="18"/>
        </w:rPr>
      </w:pPr>
    </w:p>
    <w:p w:rsidR="009C2A16" w:rsidRPr="009C2A16" w:rsidRDefault="009C2A16">
      <w:pPr>
        <w:pStyle w:val="a3"/>
        <w:widowControl/>
        <w:spacing w:before="75" w:beforeAutospacing="0" w:after="75" w:afterAutospacing="0"/>
        <w:rPr>
          <w:rFonts w:ascii="sans serif" w:hAnsi="sans serif" w:cs="sans serif" w:hint="eastAsia"/>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FAQ:</w:t>
      </w:r>
    </w:p>
    <w:p w:rsidR="00016CED" w:rsidRDefault="003741B0">
      <w:pPr>
        <w:pStyle w:val="a3"/>
        <w:widowControl/>
        <w:spacing w:before="75" w:beforeAutospacing="0" w:after="75" w:afterAutospacing="0"/>
        <w:rPr>
          <w:rFonts w:ascii="Arial" w:hAnsi="Arial" w:cs="Arial"/>
        </w:rPr>
      </w:pPr>
      <w:r>
        <w:rPr>
          <w:rFonts w:ascii="Arial" w:hAnsi="Arial" w:cs="Arial"/>
          <w:color w:val="000000"/>
        </w:rPr>
        <w:t>Thank you very much for your interest in VICPAS products and VICPAS Company, below are few questions you may want answers.</w:t>
      </w:r>
    </w:p>
    <w:p w:rsidR="00016CED" w:rsidRDefault="00016CED">
      <w:pPr>
        <w:widowControl/>
        <w:jc w:val="left"/>
        <w:rPr>
          <w:rFonts w:ascii="Arial" w:hAnsi="Arial" w:cs="Arial"/>
          <w:color w:val="000000"/>
          <w:sz w:val="24"/>
        </w:rPr>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1. What is the structure of a resistive single touch screen?</w:t>
      </w:r>
    </w:p>
    <w:p w:rsidR="00016CED" w:rsidRDefault="003741B0">
      <w:pPr>
        <w:pStyle w:val="a3"/>
        <w:widowControl/>
        <w:spacing w:before="75" w:beforeAutospacing="0" w:after="75" w:afterAutospacing="0"/>
      </w:pPr>
      <w:r>
        <w:rPr>
          <w:rFonts w:ascii="Arial" w:hAnsi="Arial" w:cs="Arial"/>
          <w:noProof/>
          <w:color w:val="000000"/>
        </w:rPr>
        <w:drawing>
          <wp:inline distT="0" distB="0" distL="114300" distR="114300">
            <wp:extent cx="5801995" cy="2322195"/>
            <wp:effectExtent l="0" t="0" r="8255" b="1905"/>
            <wp:docPr id="8" name="图片 17" descr="4wire resistive touch dig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4wire resistive touch digitizer"/>
                    <pic:cNvPicPr>
                      <a:picLocks noChangeAspect="1"/>
                    </pic:cNvPicPr>
                  </pic:nvPicPr>
                  <pic:blipFill>
                    <a:blip r:embed="rId24"/>
                    <a:stretch>
                      <a:fillRect/>
                    </a:stretch>
                  </pic:blipFill>
                  <pic:spPr>
                    <a:xfrm>
                      <a:off x="0" y="0"/>
                      <a:ext cx="5801995" cy="2322195"/>
                    </a:xfrm>
                    <a:prstGeom prst="rect">
                      <a:avLst/>
                    </a:prstGeom>
                    <a:noFill/>
                    <a:ln w="9525">
                      <a:noFill/>
                    </a:ln>
                  </pic:spPr>
                </pic:pic>
              </a:graphicData>
            </a:graphic>
          </wp:inline>
        </w:drawing>
      </w:r>
    </w:p>
    <w:p w:rsidR="00016CED" w:rsidRDefault="003741B0">
      <w:pPr>
        <w:pStyle w:val="a3"/>
        <w:widowControl/>
        <w:spacing w:before="75" w:beforeAutospacing="0" w:after="75" w:afterAutospacing="0"/>
      </w:pPr>
      <w:r>
        <w:rPr>
          <w:rFonts w:ascii="Arial" w:hAnsi="Arial" w:cs="Arial"/>
          <w:color w:val="000000"/>
        </w:rPr>
        <w:t xml:space="preserve">4wire and 5wire resistive touch screen is a two-layer </w:t>
      </w:r>
      <w:proofErr w:type="gramStart"/>
      <w:r>
        <w:rPr>
          <w:rFonts w:ascii="Arial" w:hAnsi="Arial" w:cs="Arial"/>
          <w:color w:val="000000"/>
        </w:rPr>
        <w:t>structure,</w:t>
      </w:r>
      <w:proofErr w:type="gramEnd"/>
      <w:r>
        <w:rPr>
          <w:rFonts w:ascii="Arial" w:hAnsi="Arial" w:cs="Arial"/>
          <w:color w:val="000000"/>
        </w:rPr>
        <w:t xml:space="preserve"> two materials (film or glass) with ITO are attached with a gap between them so that the ITO layers are facing each other. Touch input will be made as the top layer is pressed down and the two ITO layers contact. There are insulators called spacing dots between the top and bottom ITO layers. These spacing dots prevent unintended contacts (inputs) of the ITO layers when not pressed.</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2. How to clean a touch screen?</w:t>
      </w:r>
    </w:p>
    <w:p w:rsidR="00016CED" w:rsidRDefault="003741B0">
      <w:pPr>
        <w:widowControl/>
        <w:jc w:val="left"/>
      </w:pPr>
      <w:r>
        <w:rPr>
          <w:rFonts w:ascii="Arial" w:eastAsia="宋体" w:hAnsi="Arial" w:cs="Arial"/>
          <w:color w:val="000000"/>
          <w:kern w:val="0"/>
          <w:sz w:val="24"/>
          <w:lang w:bidi="ar"/>
        </w:rPr>
        <w:br/>
        <w:t>Cleaning with a Microfiber Cloth</w:t>
      </w:r>
    </w:p>
    <w:p w:rsidR="00016CED" w:rsidRDefault="003741B0">
      <w:pPr>
        <w:widowControl/>
        <w:numPr>
          <w:ilvl w:val="0"/>
          <w:numId w:val="2"/>
        </w:numPr>
        <w:spacing w:beforeAutospacing="1" w:afterAutospacing="1"/>
      </w:pPr>
      <w:r>
        <w:rPr>
          <w:rFonts w:ascii="Arial" w:hAnsi="Arial" w:cs="Arial"/>
          <w:color w:val="000000"/>
          <w:sz w:val="24"/>
        </w:rPr>
        <w:t>Choose a microfiber cloth. This is ideal for cleaning a touchscreen. Some devices will have such a cloth included or perhaps you can borrow one you use on your sunglasses.</w:t>
      </w:r>
    </w:p>
    <w:p w:rsidR="00016CED" w:rsidRDefault="003741B0">
      <w:pPr>
        <w:widowControl/>
        <w:numPr>
          <w:ilvl w:val="0"/>
          <w:numId w:val="2"/>
        </w:numPr>
        <w:spacing w:beforeAutospacing="1" w:afterAutospacing="1"/>
      </w:pPr>
      <w:r>
        <w:rPr>
          <w:rFonts w:ascii="Arial" w:hAnsi="Arial" w:cs="Arial"/>
          <w:color w:val="000000"/>
          <w:sz w:val="24"/>
        </w:rPr>
        <w:t>Turn off the device before commencing to clean it. It is usually much easier to see where to clean when the device is switched off.</w:t>
      </w:r>
    </w:p>
    <w:p w:rsidR="00016CED" w:rsidRDefault="003741B0">
      <w:pPr>
        <w:widowControl/>
        <w:numPr>
          <w:ilvl w:val="0"/>
          <w:numId w:val="2"/>
        </w:numPr>
        <w:spacing w:beforeAutospacing="1" w:afterAutospacing="1"/>
      </w:pPr>
      <w:r>
        <w:rPr>
          <w:rFonts w:ascii="Arial" w:hAnsi="Arial" w:cs="Arial"/>
          <w:color w:val="000000"/>
          <w:sz w:val="24"/>
        </w:rPr>
        <w:lastRenderedPageBreak/>
        <w:t xml:space="preserve">Give the screen a once over by brushing it with the microfiber in small </w:t>
      </w:r>
      <w:proofErr w:type="spellStart"/>
      <w:r>
        <w:rPr>
          <w:rFonts w:ascii="Arial" w:hAnsi="Arial" w:cs="Arial"/>
          <w:color w:val="000000"/>
          <w:sz w:val="24"/>
        </w:rPr>
        <w:t>circles.This</w:t>
      </w:r>
      <w:proofErr w:type="spellEnd"/>
      <w:r>
        <w:rPr>
          <w:rFonts w:ascii="Arial" w:hAnsi="Arial" w:cs="Arial"/>
          <w:color w:val="000000"/>
          <w:sz w:val="24"/>
        </w:rPr>
        <w:t xml:space="preserve"> will remove the majority of simple imperfections.</w:t>
      </w:r>
    </w:p>
    <w:p w:rsidR="00016CED" w:rsidRDefault="003741B0">
      <w:pPr>
        <w:widowControl/>
        <w:numPr>
          <w:ilvl w:val="0"/>
          <w:numId w:val="2"/>
        </w:numPr>
        <w:spacing w:beforeAutospacing="1" w:afterAutospacing="1"/>
      </w:pPr>
      <w:r>
        <w:rPr>
          <w:rFonts w:ascii="Arial" w:hAnsi="Arial" w:cs="Arial"/>
          <w:color w:val="000000"/>
          <w:sz w:val="24"/>
        </w:rPr>
        <w:t>Only if truly needed, moisten a cotton cloth, even the corner of your cotton shirt, and repeat the small circular motions. It may actually be enough to just breathe over the screen and use that moisture to clean with.</w:t>
      </w:r>
    </w:p>
    <w:p w:rsidR="00016CED" w:rsidRDefault="003741B0">
      <w:pPr>
        <w:widowControl/>
        <w:numPr>
          <w:ilvl w:val="0"/>
          <w:numId w:val="2"/>
        </w:numPr>
        <w:spacing w:beforeAutospacing="1" w:afterAutospacing="1"/>
      </w:pPr>
      <w:r>
        <w:rPr>
          <w:rFonts w:ascii="Arial" w:hAnsi="Arial" w:cs="Arial"/>
          <w:color w:val="000000"/>
          <w:sz w:val="24"/>
        </w:rPr>
        <w:t xml:space="preserve">Brush again with the microfiber cloth to finish off. Don't over-rub though! And if there is any dampness left, just leave it to air </w:t>
      </w:r>
      <w:proofErr w:type="spellStart"/>
      <w:r>
        <w:rPr>
          <w:rFonts w:ascii="Arial" w:hAnsi="Arial" w:cs="Arial"/>
          <w:color w:val="000000"/>
          <w:sz w:val="24"/>
        </w:rPr>
        <w:t>dry.Do</w:t>
      </w:r>
      <w:proofErr w:type="spellEnd"/>
      <w:r>
        <w:rPr>
          <w:rFonts w:ascii="Arial" w:hAnsi="Arial" w:cs="Arial"/>
          <w:color w:val="000000"/>
          <w:sz w:val="24"/>
        </w:rPr>
        <w:t xml:space="preserve"> not put too much pressure on the screen when cleaning it.</w:t>
      </w:r>
    </w:p>
    <w:p w:rsidR="00016CED" w:rsidRDefault="003741B0">
      <w:pPr>
        <w:widowControl/>
        <w:numPr>
          <w:ilvl w:val="0"/>
          <w:numId w:val="2"/>
        </w:numPr>
        <w:spacing w:beforeAutospacing="1" w:afterAutospacing="1"/>
      </w:pPr>
      <w:r>
        <w:rPr>
          <w:rFonts w:ascii="Arial" w:hAnsi="Arial" w:cs="Arial"/>
          <w:color w:val="000000"/>
          <w:sz w:val="24"/>
        </w:rPr>
        <w:t>Wash the microfiber cloth.</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3. Can I use a resistive single touch screen with mitten?</w:t>
      </w:r>
    </w:p>
    <w:p w:rsidR="00016CED" w:rsidRDefault="003741B0">
      <w:pPr>
        <w:pStyle w:val="a3"/>
        <w:widowControl/>
        <w:spacing w:before="75" w:beforeAutospacing="0" w:after="75" w:afterAutospacing="0"/>
      </w:pPr>
      <w:r>
        <w:rPr>
          <w:rFonts w:ascii="Arial" w:hAnsi="Arial" w:cs="Arial"/>
          <w:color w:val="000000"/>
        </w:rPr>
        <w:t>Of course, a resistive single touch screen can be used with mitten.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4. How long is the operation life of a resistive single touch screen from VICPAS?</w:t>
      </w:r>
    </w:p>
    <w:p w:rsidR="00016CED" w:rsidRDefault="003741B0">
      <w:pPr>
        <w:pStyle w:val="a3"/>
        <w:widowControl/>
        <w:spacing w:before="75" w:beforeAutospacing="0" w:after="75" w:afterAutospacing="0"/>
      </w:pPr>
      <w:r>
        <w:rPr>
          <w:rFonts w:ascii="Arial" w:hAnsi="Arial" w:cs="Arial"/>
          <w:color w:val="000000"/>
        </w:rPr>
        <w:t>12 million touches are guaranteed for a 4 wire touch screen.</w:t>
      </w:r>
      <w:r>
        <w:rPr>
          <w:rFonts w:ascii="Arial" w:hAnsi="Arial" w:cs="Arial"/>
          <w:color w:val="000000"/>
        </w:rPr>
        <w:br/>
        <w:t>37 million touches are guaranteed for a 5 wire touch screen.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5. If I need a resistive single touch screen whose specifications are tailored to my needs.</w:t>
      </w:r>
    </w:p>
    <w:p w:rsidR="00016CED" w:rsidRDefault="003741B0">
      <w:pPr>
        <w:pStyle w:val="a3"/>
        <w:widowControl/>
        <w:spacing w:before="75" w:beforeAutospacing="0" w:after="75" w:afterAutospacing="0"/>
      </w:pPr>
      <w:r>
        <w:rPr>
          <w:rFonts w:ascii="Arial" w:hAnsi="Arial" w:cs="Arial"/>
          <w:color w:val="000000"/>
        </w:rPr>
        <w:t>VICPAS can provide a resistive single touch screen customized to your requested specifications. Please contact us for more details.</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6. How is your production management and quality control system?</w:t>
      </w:r>
    </w:p>
    <w:p w:rsidR="00016CED" w:rsidRDefault="003741B0">
      <w:pPr>
        <w:pStyle w:val="a3"/>
        <w:widowControl/>
        <w:spacing w:before="75" w:beforeAutospacing="0" w:after="75" w:afterAutospacing="0"/>
      </w:pPr>
      <w:r>
        <w:rPr>
          <w:rFonts w:ascii="Arial" w:hAnsi="Arial" w:cs="Arial"/>
          <w:color w:val="000000"/>
        </w:rPr>
        <w:t>VICPAS develops process - oriented QMS to identify and meet needs of customer requirement and expectation in an effective and efficient manner to achieve competitive advantage.</w:t>
      </w:r>
      <w:r>
        <w:rPr>
          <w:rFonts w:ascii="Arial" w:hAnsi="Arial" w:cs="Arial"/>
          <w:color w:val="000000"/>
        </w:rPr>
        <w:br/>
        <w:t>All our product process follows up ISO9001: income quality checking, in process quality checking, final product quality checking. The strict implementation of ISO9001 assures to provide error – free products to our customers.</w:t>
      </w:r>
      <w:r>
        <w:rPr>
          <w:rFonts w:ascii="Arial" w:hAnsi="Arial" w:cs="Arial"/>
          <w:color w:val="000000"/>
        </w:rPr>
        <w:br/>
        <w:t>We will show you these in our workshop during your visiting.</w:t>
      </w:r>
      <w:r>
        <w:rPr>
          <w:rFonts w:ascii="Arial" w:hAnsi="Arial" w:cs="Arial"/>
          <w:color w:val="000000"/>
        </w:rPr>
        <w:br/>
        <w:t xml:space="preserve">If you are interested in our </w:t>
      </w:r>
      <w:proofErr w:type="spellStart"/>
      <w:r>
        <w:rPr>
          <w:rFonts w:ascii="Arial" w:hAnsi="Arial" w:cs="Arial"/>
          <w:color w:val="000000"/>
        </w:rPr>
        <w:t>products</w:t>
      </w:r>
      <w:proofErr w:type="gramStart"/>
      <w:r>
        <w:rPr>
          <w:rFonts w:ascii="Arial" w:hAnsi="Arial" w:cs="Arial"/>
          <w:color w:val="000000"/>
        </w:rPr>
        <w:t>,please</w:t>
      </w:r>
      <w:proofErr w:type="spellEnd"/>
      <w:proofErr w:type="gramEnd"/>
      <w:r>
        <w:rPr>
          <w:rFonts w:ascii="Arial" w:hAnsi="Arial" w:cs="Arial"/>
          <w:color w:val="000000"/>
        </w:rPr>
        <w:t> </w:t>
      </w:r>
      <w:hyperlink r:id="rId25" w:tgtFrame="http://member.bossgoo.com/products2016/_block;" w:history="1">
        <w:r>
          <w:rPr>
            <w:rStyle w:val="a6"/>
            <w:rFonts w:ascii="Arial Black" w:eastAsia="Arial Black" w:hAnsi="Arial Black" w:cs="Arial Black"/>
            <w:color w:val="60CBC8"/>
            <w:sz w:val="30"/>
            <w:szCs w:val="30"/>
          </w:rPr>
          <w:t>contact us</w:t>
        </w:r>
      </w:hyperlink>
      <w:r>
        <w:rPr>
          <w:rFonts w:ascii="Arial" w:hAnsi="Arial" w:cs="Arial"/>
          <w:color w:val="000000"/>
        </w:rPr>
        <w:t xml:space="preserve"> for further information without </w:t>
      </w:r>
      <w:proofErr w:type="spellStart"/>
      <w:r>
        <w:rPr>
          <w:rFonts w:ascii="Arial" w:hAnsi="Arial" w:cs="Arial"/>
          <w:color w:val="000000"/>
        </w:rPr>
        <w:t>hesitate.We</w:t>
      </w:r>
      <w:proofErr w:type="spellEnd"/>
      <w:r>
        <w:rPr>
          <w:rFonts w:ascii="Arial" w:hAnsi="Arial" w:cs="Arial"/>
          <w:color w:val="000000"/>
        </w:rPr>
        <w:t xml:space="preserve"> will reply you as soon as we receive your inquiry.</w:t>
      </w:r>
      <w:r>
        <w:rPr>
          <w:rFonts w:ascii="Arial" w:hAnsi="Arial" w:cs="Arial"/>
          <w:color w:val="000000"/>
        </w:rPr>
        <w:br/>
      </w:r>
      <w:r>
        <w:rPr>
          <w:rFonts w:ascii="Arial" w:hAnsi="Arial" w:cs="Arial"/>
          <w:color w:val="000000"/>
        </w:rPr>
        <w:br/>
      </w:r>
      <w:proofErr w:type="gramStart"/>
      <w:r>
        <w:rPr>
          <w:rFonts w:ascii="Arial Black" w:eastAsia="Arial Black" w:hAnsi="Arial Black" w:cs="Arial Black"/>
          <w:color w:val="000000"/>
        </w:rPr>
        <w:t xml:space="preserve">VICPAS Looking </w:t>
      </w:r>
      <w:proofErr w:type="spellStart"/>
      <w:r>
        <w:rPr>
          <w:rFonts w:ascii="Arial Black" w:eastAsia="Arial Black" w:hAnsi="Arial Black" w:cs="Arial Black"/>
          <w:color w:val="000000"/>
        </w:rPr>
        <w:t>forword</w:t>
      </w:r>
      <w:proofErr w:type="spellEnd"/>
      <w:r>
        <w:rPr>
          <w:rFonts w:ascii="Arial Black" w:eastAsia="Arial Black" w:hAnsi="Arial Black" w:cs="Arial Black"/>
          <w:color w:val="000000"/>
        </w:rPr>
        <w:t xml:space="preserve"> to your cooperation.</w:t>
      </w:r>
      <w:proofErr w:type="gramEnd"/>
      <w:r>
        <w:rPr>
          <w:rFonts w:ascii="Arial Black" w:eastAsia="Arial Black" w:hAnsi="Arial Black" w:cs="Arial Black"/>
          <w:color w:val="000000"/>
        </w:rPr>
        <w:t>         </w:t>
      </w:r>
    </w:p>
    <w:p w:rsidR="00016CED" w:rsidRDefault="00016CED">
      <w:pPr>
        <w:widowControl/>
        <w:jc w:val="left"/>
      </w:pPr>
    </w:p>
    <w:p w:rsidR="00016CED" w:rsidRDefault="00016CED"/>
    <w:sectPr w:rsidR="00016CED" w:rsidSect="000E1FA6">
      <w:headerReference w:type="default" r:id="rId26"/>
      <w:footerReference w:type="default" r:id="rId27"/>
      <w:pgSz w:w="11906" w:h="16838"/>
      <w:pgMar w:top="1440" w:right="1134" w:bottom="1440" w:left="1134" w:header="1020"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255" w:rsidRDefault="00EA3255" w:rsidP="001C324D">
      <w:r>
        <w:separator/>
      </w:r>
    </w:p>
  </w:endnote>
  <w:endnote w:type="continuationSeparator" w:id="0">
    <w:p w:rsidR="00EA3255" w:rsidRDefault="00EA3255" w:rsidP="001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ans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A6" w:rsidRPr="001342BF" w:rsidRDefault="001342BF">
    <w:pPr>
      <w:pStyle w:val="a8"/>
      <w:rPr>
        <w:sz w:val="24"/>
        <w:szCs w:val="24"/>
      </w:rPr>
    </w:pPr>
    <w:r w:rsidRPr="001342BF">
      <w:rPr>
        <w:rFonts w:hint="eastAsia"/>
        <w:sz w:val="24"/>
        <w:szCs w:val="24"/>
      </w:rPr>
      <w:t>Email: sales@vicpas.com</w:t>
    </w:r>
    <w:r w:rsidR="000E1FA6" w:rsidRPr="001342BF">
      <w:rPr>
        <w:sz w:val="24"/>
        <w:szCs w:val="24"/>
      </w:rPr>
      <w:ptab w:relativeTo="margin" w:alignment="center" w:leader="none"/>
    </w:r>
    <w:r w:rsidRPr="001342BF">
      <w:rPr>
        <w:rFonts w:hint="eastAsia"/>
        <w:sz w:val="24"/>
        <w:szCs w:val="24"/>
      </w:rPr>
      <w:t>Tel</w:t>
    </w:r>
    <w:proofErr w:type="gramStart"/>
    <w:r w:rsidRPr="001342BF">
      <w:rPr>
        <w:rFonts w:hint="eastAsia"/>
        <w:sz w:val="24"/>
        <w:szCs w:val="24"/>
      </w:rPr>
      <w:t>:0086</w:t>
    </w:r>
    <w:proofErr w:type="gramEnd"/>
    <w:r w:rsidRPr="001342BF">
      <w:rPr>
        <w:rFonts w:hint="eastAsia"/>
        <w:sz w:val="24"/>
        <w:szCs w:val="24"/>
      </w:rPr>
      <w:t>-13763341328</w:t>
    </w:r>
    <w:r w:rsidR="000E1FA6" w:rsidRPr="001342BF">
      <w:rPr>
        <w:sz w:val="24"/>
        <w:szCs w:val="24"/>
      </w:rPr>
      <w:ptab w:relativeTo="margin" w:alignment="right" w:leader="none"/>
    </w:r>
    <w:r w:rsidRPr="001342BF">
      <w:rPr>
        <w:rFonts w:hint="eastAsia"/>
        <w:sz w:val="24"/>
        <w:szCs w:val="24"/>
      </w:rPr>
      <w:t>Web: www.vicpas.com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255" w:rsidRDefault="00EA3255" w:rsidP="001C324D">
      <w:r>
        <w:separator/>
      </w:r>
    </w:p>
  </w:footnote>
  <w:footnote w:type="continuationSeparator" w:id="0">
    <w:p w:rsidR="00EA3255" w:rsidRDefault="00EA3255" w:rsidP="001C3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BF" w:rsidRPr="001342BF" w:rsidRDefault="001342BF" w:rsidP="000E1FA6">
    <w:pPr>
      <w:pStyle w:val="a7"/>
      <w:jc w:val="both"/>
      <w:rPr>
        <w:sz w:val="24"/>
        <w:szCs w:val="24"/>
      </w:rPr>
    </w:pPr>
    <w:r>
      <w:rPr>
        <w:noProof/>
        <w:sz w:val="24"/>
        <w:szCs w:val="24"/>
      </w:rPr>
      <w:drawing>
        <wp:inline distT="0" distB="0" distL="0" distR="0">
          <wp:extent cx="1036822" cy="274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pas logo-1.png"/>
                  <pic:cNvPicPr/>
                </pic:nvPicPr>
                <pic:blipFill>
                  <a:blip r:embed="rId1">
                    <a:extLst>
                      <a:ext uri="{28A0092B-C50C-407E-A947-70E740481C1C}">
                        <a14:useLocalDpi xmlns:a14="http://schemas.microsoft.com/office/drawing/2010/main" val="0"/>
                      </a:ext>
                    </a:extLst>
                  </a:blip>
                  <a:stretch>
                    <a:fillRect/>
                  </a:stretch>
                </pic:blipFill>
                <pic:spPr>
                  <a:xfrm>
                    <a:off x="0" y="0"/>
                    <a:ext cx="1037762" cy="274569"/>
                  </a:xfrm>
                  <a:prstGeom prst="rect">
                    <a:avLst/>
                  </a:prstGeom>
                </pic:spPr>
              </pic:pic>
            </a:graphicData>
          </a:graphic>
        </wp:inline>
      </w:drawing>
    </w:r>
    <w:r w:rsidR="000E1FA6" w:rsidRPr="001342BF">
      <w:rPr>
        <w:sz w:val="24"/>
        <w:szCs w:val="24"/>
      </w:rPr>
      <w:ptab w:relativeTo="margin" w:alignment="center" w:leader="none"/>
    </w:r>
    <w:r w:rsidR="000E1FA6" w:rsidRPr="001342BF">
      <w:rPr>
        <w:rFonts w:hint="eastAsia"/>
        <w:sz w:val="24"/>
        <w:szCs w:val="24"/>
      </w:rPr>
      <w:t>Everything for Your HMI Running</w:t>
    </w:r>
    <w:r w:rsidR="000E1FA6" w:rsidRPr="001342BF">
      <w:rPr>
        <w:sz w:val="24"/>
        <w:szCs w:val="24"/>
      </w:rPr>
      <w:ptab w:relativeTo="margin" w:alignment="right" w:leader="none"/>
    </w:r>
    <w:r>
      <w:rPr>
        <w:rFonts w:hint="eastAsia"/>
        <w:sz w:val="24"/>
        <w:szCs w:val="24"/>
      </w:rPr>
      <w:t>HMI Parts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43F1"/>
    <w:multiLevelType w:val="multilevel"/>
    <w:tmpl w:val="59CB43F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59CB43FC"/>
    <w:multiLevelType w:val="multilevel"/>
    <w:tmpl w:val="59CB43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0D11"/>
    <w:rsid w:val="00016CED"/>
    <w:rsid w:val="00052E56"/>
    <w:rsid w:val="000E1FA6"/>
    <w:rsid w:val="00114F9D"/>
    <w:rsid w:val="001342BF"/>
    <w:rsid w:val="00185495"/>
    <w:rsid w:val="001C2AFD"/>
    <w:rsid w:val="001C324D"/>
    <w:rsid w:val="00344018"/>
    <w:rsid w:val="003741B0"/>
    <w:rsid w:val="003D61A7"/>
    <w:rsid w:val="004B2C5B"/>
    <w:rsid w:val="004F192C"/>
    <w:rsid w:val="00585E0C"/>
    <w:rsid w:val="009842FC"/>
    <w:rsid w:val="009C2A16"/>
    <w:rsid w:val="00A108AE"/>
    <w:rsid w:val="00B12B04"/>
    <w:rsid w:val="00BB1AA9"/>
    <w:rsid w:val="00CA2F94"/>
    <w:rsid w:val="00D21376"/>
    <w:rsid w:val="00E259C8"/>
    <w:rsid w:val="00EA3255"/>
    <w:rsid w:val="00F6609B"/>
    <w:rsid w:val="177F27A5"/>
    <w:rsid w:val="1B330D11"/>
    <w:rsid w:val="419F09B6"/>
    <w:rsid w:val="488F27CF"/>
    <w:rsid w:val="4CEE395F"/>
    <w:rsid w:val="4EB025F1"/>
    <w:rsid w:val="50F219AD"/>
    <w:rsid w:val="5310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uiPriority w:val="99"/>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uiPriority w:val="99"/>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3907">
      <w:bodyDiv w:val="1"/>
      <w:marLeft w:val="0"/>
      <w:marRight w:val="0"/>
      <w:marTop w:val="0"/>
      <w:marBottom w:val="0"/>
      <w:divBdr>
        <w:top w:val="none" w:sz="0" w:space="0" w:color="auto"/>
        <w:left w:val="none" w:sz="0" w:space="0" w:color="auto"/>
        <w:bottom w:val="none" w:sz="0" w:space="0" w:color="auto"/>
        <w:right w:val="none" w:sz="0" w:space="0" w:color="auto"/>
      </w:divBdr>
    </w:div>
    <w:div w:id="260767814">
      <w:bodyDiv w:val="1"/>
      <w:marLeft w:val="0"/>
      <w:marRight w:val="0"/>
      <w:marTop w:val="0"/>
      <w:marBottom w:val="0"/>
      <w:divBdr>
        <w:top w:val="none" w:sz="0" w:space="0" w:color="auto"/>
        <w:left w:val="none" w:sz="0" w:space="0" w:color="auto"/>
        <w:bottom w:val="none" w:sz="0" w:space="0" w:color="auto"/>
        <w:right w:val="none" w:sz="0" w:space="0" w:color="auto"/>
      </w:divBdr>
    </w:div>
    <w:div w:id="309944055">
      <w:bodyDiv w:val="1"/>
      <w:marLeft w:val="0"/>
      <w:marRight w:val="0"/>
      <w:marTop w:val="0"/>
      <w:marBottom w:val="0"/>
      <w:divBdr>
        <w:top w:val="none" w:sz="0" w:space="0" w:color="auto"/>
        <w:left w:val="none" w:sz="0" w:space="0" w:color="auto"/>
        <w:bottom w:val="none" w:sz="0" w:space="0" w:color="auto"/>
        <w:right w:val="none" w:sz="0" w:space="0" w:color="auto"/>
      </w:divBdr>
    </w:div>
    <w:div w:id="699279632">
      <w:bodyDiv w:val="1"/>
      <w:marLeft w:val="0"/>
      <w:marRight w:val="0"/>
      <w:marTop w:val="0"/>
      <w:marBottom w:val="0"/>
      <w:divBdr>
        <w:top w:val="none" w:sz="0" w:space="0" w:color="auto"/>
        <w:left w:val="none" w:sz="0" w:space="0" w:color="auto"/>
        <w:bottom w:val="none" w:sz="0" w:space="0" w:color="auto"/>
        <w:right w:val="none" w:sz="0" w:space="0" w:color="auto"/>
      </w:divBdr>
    </w:div>
    <w:div w:id="1022243808">
      <w:bodyDiv w:val="1"/>
      <w:marLeft w:val="0"/>
      <w:marRight w:val="0"/>
      <w:marTop w:val="0"/>
      <w:marBottom w:val="0"/>
      <w:divBdr>
        <w:top w:val="none" w:sz="0" w:space="0" w:color="auto"/>
        <w:left w:val="none" w:sz="0" w:space="0" w:color="auto"/>
        <w:bottom w:val="none" w:sz="0" w:space="0" w:color="auto"/>
        <w:right w:val="none" w:sz="0" w:space="0" w:color="auto"/>
      </w:divBdr>
    </w:div>
    <w:div w:id="1305155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touchsuppliers.com/inquiry.html"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touchsuppliers.com/inquiry.html"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http://www.touchsuppliers.com/contact.html"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11.jpeg"/><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s://www.vicpas.com/oid1738298/For-Schneider-Magelis-HMI-Touch-Screen-Panels-Glass-and-Membrane-Keypad-Repair.htm" TargetMode="Externa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ouchsuppliers.com/inquiry.html" TargetMode="External"/><Relationship Id="rId22" Type="http://schemas.openxmlformats.org/officeDocument/2006/relationships/image" Target="media/image9.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77B87-0EA0-481C-87EF-DBD6FFA9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2019-03-08T08:37:00Z</cp:lastPrinted>
  <dcterms:created xsi:type="dcterms:W3CDTF">2019-03-08T08:21:00Z</dcterms:created>
  <dcterms:modified xsi:type="dcterms:W3CDTF">2019-04-08T08:20:00Z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